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2C" w:rsidRDefault="0074372C" w:rsidP="00D86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9D">
        <w:rPr>
          <w:rFonts w:ascii="Times New Roman" w:hAnsi="Times New Roman" w:cs="Times New Roman"/>
          <w:b/>
          <w:sz w:val="24"/>
          <w:szCs w:val="24"/>
        </w:rPr>
        <w:t>Тема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C1A">
        <w:rPr>
          <w:rFonts w:ascii="Times New Roman" w:hAnsi="Times New Roman" w:cs="Times New Roman"/>
          <w:b/>
          <w:sz w:val="24"/>
          <w:szCs w:val="24"/>
        </w:rPr>
        <w:t>«К</w:t>
      </w:r>
      <w:r>
        <w:rPr>
          <w:rFonts w:ascii="Times New Roman" w:hAnsi="Times New Roman" w:cs="Times New Roman"/>
          <w:b/>
          <w:sz w:val="24"/>
          <w:szCs w:val="24"/>
        </w:rPr>
        <w:t>оличественный учет нефтепродуктов</w:t>
      </w:r>
      <w:r w:rsidR="00D86C1A">
        <w:rPr>
          <w:rFonts w:ascii="Times New Roman" w:hAnsi="Times New Roman" w:cs="Times New Roman"/>
          <w:b/>
          <w:sz w:val="24"/>
          <w:szCs w:val="24"/>
        </w:rPr>
        <w:t>»</w:t>
      </w:r>
    </w:p>
    <w:p w:rsidR="0074372C" w:rsidRPr="00D86C1A" w:rsidRDefault="0074372C" w:rsidP="00D86C1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D86C1A">
        <w:rPr>
          <w:rFonts w:ascii="Times New Roman" w:hAnsi="Times New Roman" w:cs="Times New Roman"/>
          <w:b/>
          <w:i/>
          <w:sz w:val="24"/>
          <w:szCs w:val="24"/>
        </w:rPr>
        <w:t>Ответить на вопросы</w:t>
      </w:r>
      <w:r w:rsidR="00D86C1A" w:rsidRPr="00D86C1A">
        <w:rPr>
          <w:rFonts w:ascii="Times New Roman" w:hAnsi="Times New Roman" w:cs="Times New Roman"/>
          <w:b/>
          <w:i/>
          <w:sz w:val="24"/>
          <w:szCs w:val="24"/>
        </w:rPr>
        <w:t>, изучив предложенный материал учебника</w:t>
      </w:r>
    </w:p>
    <w:p w:rsidR="0074372C" w:rsidRDefault="0074372C" w:rsidP="00D86C1A">
      <w:pPr>
        <w:jc w:val="both"/>
        <w:rPr>
          <w:rFonts w:ascii="Times New Roman" w:hAnsi="Times New Roman" w:cs="Times New Roman"/>
          <w:sz w:val="24"/>
          <w:szCs w:val="24"/>
        </w:rPr>
      </w:pPr>
      <w:r w:rsidRPr="0074372C">
        <w:rPr>
          <w:rFonts w:ascii="Times New Roman" w:hAnsi="Times New Roman" w:cs="Times New Roman"/>
          <w:sz w:val="24"/>
          <w:szCs w:val="24"/>
        </w:rPr>
        <w:t>1. методы измерения количества нефтепродуктов</w:t>
      </w:r>
    </w:p>
    <w:p w:rsidR="0074372C" w:rsidRDefault="0074372C" w:rsidP="00D8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2.приборы и системы учета нефтепродуктов</w:t>
      </w:r>
    </w:p>
    <w:p w:rsidR="00ED60E6" w:rsidRDefault="0074372C" w:rsidP="00D8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6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средства измерения нефтепродуктов</w:t>
      </w:r>
    </w:p>
    <w:p w:rsidR="0074372C" w:rsidRDefault="00ED60E6" w:rsidP="00D8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4.отбор проб нефтепродуктов</w:t>
      </w:r>
    </w:p>
    <w:p w:rsidR="00ED60E6" w:rsidRDefault="00ED60E6" w:rsidP="00D8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5.потеря качества нефтепродуктов</w:t>
      </w:r>
    </w:p>
    <w:p w:rsidR="00ED60E6" w:rsidRDefault="00ED60E6" w:rsidP="00D8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6.востановление качества нефтепродуктов</w:t>
      </w:r>
    </w:p>
    <w:p w:rsidR="00ED60E6" w:rsidRPr="00D86C1A" w:rsidRDefault="00ED60E6" w:rsidP="00D86C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6C1A">
        <w:rPr>
          <w:rFonts w:ascii="Times New Roman" w:hAnsi="Times New Roman" w:cs="Times New Roman"/>
          <w:b/>
          <w:i/>
          <w:sz w:val="24"/>
          <w:szCs w:val="24"/>
        </w:rPr>
        <w:t xml:space="preserve">Тема занятия </w:t>
      </w:r>
      <w:r w:rsidR="00D86C1A" w:rsidRPr="00D86C1A">
        <w:rPr>
          <w:rFonts w:ascii="Times New Roman" w:hAnsi="Times New Roman" w:cs="Times New Roman"/>
          <w:b/>
          <w:i/>
          <w:sz w:val="24"/>
          <w:szCs w:val="24"/>
        </w:rPr>
        <w:t>«П</w:t>
      </w:r>
      <w:r w:rsidRPr="00D86C1A">
        <w:rPr>
          <w:rFonts w:ascii="Times New Roman" w:hAnsi="Times New Roman" w:cs="Times New Roman"/>
          <w:b/>
          <w:i/>
          <w:sz w:val="24"/>
          <w:szCs w:val="24"/>
        </w:rPr>
        <w:t>отери нефтепродуктов и их сокращение</w:t>
      </w:r>
      <w:r w:rsidR="00D86C1A" w:rsidRPr="00D86C1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22B9D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>
        <w:rPr>
          <w:rFonts w:ascii="Times New Roman" w:hAnsi="Times New Roman" w:cs="Times New Roman"/>
          <w:sz w:val="24"/>
          <w:szCs w:val="24"/>
        </w:rPr>
        <w:t>классификация потерь нефтепродуктов и пути их сокращения</w:t>
      </w:r>
    </w:p>
    <w:p w:rsid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механизм и динамика испарения нефтепродуктов в резервуарах</w:t>
      </w:r>
    </w:p>
    <w:p w:rsid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3.прогнозирование потерь нефтепродуктов от испарения</w:t>
      </w:r>
    </w:p>
    <w:p w:rsid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4.сокращение потерь нефтепродуктов от их испарения</w:t>
      </w:r>
    </w:p>
    <w:p w:rsid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выбор технических средств сокращения потерь нефтепродуктов от испарения</w:t>
      </w:r>
    </w:p>
    <w:p w:rsidR="0074372C" w:rsidRP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6.нормирование естественной убыли нефтепродуктов на нефтебазах и АЗС</w:t>
      </w:r>
    </w:p>
    <w:p w:rsidR="00D54618" w:rsidRDefault="0074372C" w:rsidP="00D86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9D"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C1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Защита технологических трубопроводов и резервуаров от коррозии</w:t>
      </w:r>
      <w:r w:rsidR="00D86C1A">
        <w:rPr>
          <w:rFonts w:ascii="Times New Roman" w:hAnsi="Times New Roman" w:cs="Times New Roman"/>
          <w:b/>
          <w:sz w:val="24"/>
          <w:szCs w:val="24"/>
        </w:rPr>
        <w:t>»</w:t>
      </w:r>
    </w:p>
    <w:p w:rsidR="0074372C" w:rsidRPr="00D86C1A" w:rsidRDefault="0074372C" w:rsidP="00D86C1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6C1A">
        <w:rPr>
          <w:rFonts w:ascii="Times New Roman" w:hAnsi="Times New Roman" w:cs="Times New Roman"/>
          <w:b/>
          <w:i/>
          <w:sz w:val="24"/>
          <w:szCs w:val="24"/>
        </w:rPr>
        <w:t>Ответить на вопросы</w:t>
      </w:r>
    </w:p>
    <w:p w:rsidR="0074372C" w:rsidRDefault="0074372C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1.классификация коррозионных процессов</w:t>
      </w:r>
    </w:p>
    <w:p w:rsidR="0074372C" w:rsidRDefault="0074372C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2.механизм коррозии металлических сооружений</w:t>
      </w:r>
    </w:p>
    <w:p w:rsidR="0074372C" w:rsidRDefault="0074372C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коррозии резервуаров для нефтепродуктов</w:t>
      </w:r>
    </w:p>
    <w:p w:rsidR="0074372C" w:rsidRDefault="0074372C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4.противо коррозионная защита  технологических трубопроводов с помощью изоляцио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покрытий</w:t>
      </w:r>
    </w:p>
    <w:p w:rsid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электрохимическая защита технологических трубопроводов</w:t>
      </w:r>
    </w:p>
    <w:p w:rsidR="00ED60E6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6.протвокоррозионная защита резервуаров</w:t>
      </w:r>
    </w:p>
    <w:p w:rsidR="00ED60E6" w:rsidRPr="00322B9D" w:rsidRDefault="00ED60E6" w:rsidP="00D86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72C" w:rsidRDefault="0074372C" w:rsidP="00D86C1A">
      <w:pPr>
        <w:jc w:val="both"/>
      </w:pPr>
    </w:p>
    <w:sectPr w:rsidR="0074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3"/>
    <w:rsid w:val="0074372C"/>
    <w:rsid w:val="00B92C83"/>
    <w:rsid w:val="00D54618"/>
    <w:rsid w:val="00D86C1A"/>
    <w:rsid w:val="00E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astrahancev</dc:creator>
  <cp:keywords/>
  <dc:description/>
  <cp:lastModifiedBy>vitanaandr</cp:lastModifiedBy>
  <cp:revision>5</cp:revision>
  <dcterms:created xsi:type="dcterms:W3CDTF">2020-04-03T11:07:00Z</dcterms:created>
  <dcterms:modified xsi:type="dcterms:W3CDTF">2020-04-06T08:17:00Z</dcterms:modified>
</cp:coreProperties>
</file>