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1F" w:rsidRPr="005E0C2E" w:rsidRDefault="0006181F" w:rsidP="0006181F">
      <w:pPr>
        <w:ind w:right="361"/>
        <w:jc w:val="center"/>
        <w:rPr>
          <w:sz w:val="24"/>
          <w:szCs w:val="24"/>
        </w:rPr>
      </w:pPr>
      <w:r w:rsidRPr="005E0C2E">
        <w:rPr>
          <w:b/>
          <w:bCs/>
          <w:iCs/>
          <w:sz w:val="24"/>
          <w:szCs w:val="24"/>
        </w:rPr>
        <w:t>Практическое занятие № 5.</w:t>
      </w:r>
    </w:p>
    <w:p w:rsidR="0006181F" w:rsidRPr="005E0C2E" w:rsidRDefault="0006181F" w:rsidP="0006181F">
      <w:pPr>
        <w:ind w:right="-357"/>
        <w:jc w:val="center"/>
        <w:rPr>
          <w:sz w:val="24"/>
          <w:szCs w:val="24"/>
        </w:rPr>
      </w:pPr>
      <w:r w:rsidRPr="005E0C2E">
        <w:rPr>
          <w:b/>
          <w:bCs/>
          <w:iCs/>
          <w:sz w:val="24"/>
          <w:szCs w:val="24"/>
        </w:rPr>
        <w:t xml:space="preserve">Изучение первичных средств пожаротушения. Обучение населения защите </w:t>
      </w:r>
      <w:proofErr w:type="gramStart"/>
      <w:r w:rsidRPr="005E0C2E">
        <w:rPr>
          <w:b/>
          <w:bCs/>
          <w:iCs/>
          <w:sz w:val="24"/>
          <w:szCs w:val="24"/>
        </w:rPr>
        <w:t>от</w:t>
      </w:r>
      <w:proofErr w:type="gramEnd"/>
    </w:p>
    <w:p w:rsidR="0006181F" w:rsidRPr="005E0C2E" w:rsidRDefault="0006181F" w:rsidP="0006181F">
      <w:pPr>
        <w:ind w:right="-357"/>
        <w:jc w:val="center"/>
        <w:rPr>
          <w:sz w:val="24"/>
          <w:szCs w:val="24"/>
        </w:rPr>
      </w:pPr>
      <w:r w:rsidRPr="005E0C2E">
        <w:rPr>
          <w:b/>
          <w:bCs/>
          <w:iCs/>
          <w:sz w:val="24"/>
          <w:szCs w:val="24"/>
        </w:rPr>
        <w:t>чрезвычайных ситуаций</w:t>
      </w:r>
      <w:r w:rsidRPr="005E0C2E">
        <w:rPr>
          <w:b/>
          <w:bCs/>
          <w:sz w:val="24"/>
          <w:szCs w:val="24"/>
        </w:rPr>
        <w:t>.</w:t>
      </w:r>
    </w:p>
    <w:p w:rsidR="0006181F" w:rsidRPr="005E0C2E" w:rsidRDefault="0006181F" w:rsidP="0006181F">
      <w:pPr>
        <w:ind w:right="57" w:firstLine="851"/>
        <w:jc w:val="both"/>
        <w:rPr>
          <w:sz w:val="24"/>
          <w:szCs w:val="24"/>
        </w:rPr>
      </w:pPr>
      <w:r w:rsidRPr="005E0C2E">
        <w:rPr>
          <w:b/>
          <w:bCs/>
          <w:iCs/>
          <w:sz w:val="24"/>
          <w:szCs w:val="24"/>
        </w:rPr>
        <w:t xml:space="preserve">Цель: </w:t>
      </w:r>
      <w:r w:rsidRPr="005E0C2E">
        <w:rPr>
          <w:iCs/>
          <w:sz w:val="24"/>
          <w:szCs w:val="24"/>
        </w:rPr>
        <w:t>Изучить применение,</w:t>
      </w:r>
      <w:r w:rsidRPr="005E0C2E">
        <w:rPr>
          <w:b/>
          <w:bCs/>
          <w:iCs/>
          <w:sz w:val="24"/>
          <w:szCs w:val="24"/>
        </w:rPr>
        <w:t xml:space="preserve"> </w:t>
      </w:r>
      <w:r w:rsidRPr="005E0C2E">
        <w:rPr>
          <w:iCs/>
          <w:sz w:val="24"/>
          <w:szCs w:val="24"/>
        </w:rPr>
        <w:t>принцип действия и выбор средств первичного</w:t>
      </w:r>
      <w:r w:rsidRPr="005E0C2E">
        <w:rPr>
          <w:b/>
          <w:bCs/>
          <w:iCs/>
          <w:sz w:val="24"/>
          <w:szCs w:val="24"/>
        </w:rPr>
        <w:t xml:space="preserve"> </w:t>
      </w:r>
      <w:r w:rsidRPr="005E0C2E">
        <w:rPr>
          <w:iCs/>
          <w:sz w:val="24"/>
          <w:szCs w:val="24"/>
        </w:rPr>
        <w:t>пожаротушения.</w:t>
      </w:r>
    </w:p>
    <w:p w:rsidR="0006181F" w:rsidRPr="005E0C2E" w:rsidRDefault="0006181F" w:rsidP="0006181F">
      <w:pPr>
        <w:ind w:left="4878"/>
        <w:rPr>
          <w:sz w:val="24"/>
          <w:szCs w:val="24"/>
        </w:rPr>
      </w:pPr>
      <w:r w:rsidRPr="005E0C2E">
        <w:rPr>
          <w:b/>
          <w:bCs/>
          <w:iCs/>
          <w:sz w:val="24"/>
          <w:szCs w:val="24"/>
        </w:rPr>
        <w:t>ХОД ЗАНЯТИЯ</w:t>
      </w:r>
    </w:p>
    <w:p w:rsidR="0006181F" w:rsidRPr="005E0C2E" w:rsidRDefault="0006181F" w:rsidP="0006181F">
      <w:pPr>
        <w:ind w:left="358"/>
        <w:rPr>
          <w:sz w:val="24"/>
          <w:szCs w:val="24"/>
        </w:rPr>
      </w:pPr>
      <w:r w:rsidRPr="005E0C2E">
        <w:rPr>
          <w:b/>
          <w:bCs/>
          <w:sz w:val="24"/>
          <w:szCs w:val="24"/>
        </w:rPr>
        <w:t>Задание</w:t>
      </w:r>
      <w:r w:rsidRPr="005E0C2E">
        <w:rPr>
          <w:sz w:val="24"/>
          <w:szCs w:val="24"/>
        </w:rPr>
        <w:t>:</w:t>
      </w:r>
    </w:p>
    <w:p w:rsidR="0006181F" w:rsidRPr="005E0C2E" w:rsidRDefault="0006181F" w:rsidP="0006181F">
      <w:pPr>
        <w:widowControl/>
        <w:numPr>
          <w:ilvl w:val="0"/>
          <w:numId w:val="1"/>
        </w:numPr>
        <w:tabs>
          <w:tab w:val="left" w:pos="578"/>
        </w:tabs>
        <w:autoSpaceDE/>
        <w:autoSpaceDN/>
        <w:adjustRightInd/>
        <w:ind w:firstLine="851"/>
        <w:jc w:val="both"/>
        <w:rPr>
          <w:iCs/>
          <w:sz w:val="24"/>
          <w:szCs w:val="24"/>
        </w:rPr>
      </w:pPr>
      <w:r w:rsidRPr="005E0C2E">
        <w:rPr>
          <w:iCs/>
          <w:sz w:val="24"/>
          <w:szCs w:val="24"/>
        </w:rPr>
        <w:t>Используя дополнительный материал к практическому занятию № 5,</w:t>
      </w:r>
    </w:p>
    <w:p w:rsidR="0006181F" w:rsidRPr="005E0C2E" w:rsidRDefault="0006181F" w:rsidP="0006181F">
      <w:pPr>
        <w:tabs>
          <w:tab w:val="left" w:pos="4357"/>
        </w:tabs>
        <w:ind w:firstLine="851"/>
        <w:jc w:val="both"/>
        <w:rPr>
          <w:sz w:val="24"/>
          <w:szCs w:val="24"/>
        </w:rPr>
      </w:pPr>
      <w:r w:rsidRPr="005E0C2E">
        <w:rPr>
          <w:iCs/>
          <w:sz w:val="24"/>
          <w:szCs w:val="24"/>
        </w:rPr>
        <w:t>ознакомьтесь с первичными средствами</w:t>
      </w:r>
      <w:r w:rsidRPr="005E0C2E">
        <w:rPr>
          <w:sz w:val="24"/>
          <w:szCs w:val="24"/>
        </w:rPr>
        <w:tab/>
      </w:r>
      <w:r w:rsidRPr="005E0C2E">
        <w:rPr>
          <w:iCs/>
          <w:sz w:val="24"/>
          <w:szCs w:val="24"/>
        </w:rPr>
        <w:t>пожаротушения (ПСП).</w:t>
      </w:r>
    </w:p>
    <w:p w:rsidR="0006181F" w:rsidRPr="005E0C2E" w:rsidRDefault="0006181F" w:rsidP="0006181F">
      <w:pPr>
        <w:ind w:firstLine="851"/>
        <w:jc w:val="both"/>
        <w:rPr>
          <w:sz w:val="24"/>
          <w:szCs w:val="24"/>
        </w:rPr>
      </w:pPr>
      <w:r w:rsidRPr="005E0C2E">
        <w:rPr>
          <w:iCs/>
          <w:sz w:val="24"/>
          <w:szCs w:val="24"/>
        </w:rPr>
        <w:t>2.Изучите принцип действия ОП и ОУ.</w:t>
      </w:r>
    </w:p>
    <w:p w:rsidR="0006181F" w:rsidRPr="005E0C2E" w:rsidRDefault="0006181F" w:rsidP="0006181F">
      <w:pPr>
        <w:widowControl/>
        <w:numPr>
          <w:ilvl w:val="0"/>
          <w:numId w:val="2"/>
        </w:numPr>
        <w:tabs>
          <w:tab w:val="left" w:pos="579"/>
        </w:tabs>
        <w:autoSpaceDE/>
        <w:autoSpaceDN/>
        <w:adjustRightInd/>
        <w:ind w:firstLine="851"/>
        <w:jc w:val="both"/>
        <w:rPr>
          <w:iCs/>
          <w:sz w:val="24"/>
          <w:szCs w:val="24"/>
        </w:rPr>
      </w:pPr>
      <w:r w:rsidRPr="005E0C2E">
        <w:rPr>
          <w:iCs/>
          <w:sz w:val="24"/>
          <w:szCs w:val="24"/>
        </w:rPr>
        <w:t xml:space="preserve">Ознакомьтесь с устройством ОП и ОУ. </w:t>
      </w:r>
      <w:r w:rsidRPr="005E0C2E">
        <w:rPr>
          <w:b/>
          <w:bCs/>
          <w:iCs/>
          <w:sz w:val="24"/>
          <w:szCs w:val="24"/>
        </w:rPr>
        <w:t>Зарисуйте схему в тетрадь,</w:t>
      </w:r>
      <w:r w:rsidRPr="005E0C2E">
        <w:rPr>
          <w:iCs/>
          <w:sz w:val="24"/>
          <w:szCs w:val="24"/>
        </w:rPr>
        <w:t xml:space="preserve"> </w:t>
      </w:r>
      <w:r>
        <w:rPr>
          <w:b/>
          <w:bCs/>
          <w:iCs/>
          <w:sz w:val="24"/>
          <w:szCs w:val="24"/>
        </w:rPr>
        <w:t xml:space="preserve">подпишите </w:t>
      </w:r>
      <w:r w:rsidRPr="005E0C2E">
        <w:rPr>
          <w:b/>
          <w:bCs/>
          <w:iCs/>
          <w:sz w:val="24"/>
          <w:szCs w:val="24"/>
        </w:rPr>
        <w:t>основные</w:t>
      </w:r>
      <w:r w:rsidRPr="005E0C2E">
        <w:rPr>
          <w:iCs/>
          <w:sz w:val="24"/>
          <w:szCs w:val="24"/>
        </w:rPr>
        <w:t xml:space="preserve"> </w:t>
      </w:r>
      <w:r w:rsidRPr="005E0C2E">
        <w:rPr>
          <w:b/>
          <w:bCs/>
          <w:iCs/>
          <w:sz w:val="24"/>
          <w:szCs w:val="24"/>
        </w:rPr>
        <w:t>составляющие огнетушителей.</w:t>
      </w:r>
    </w:p>
    <w:p w:rsidR="0006181F" w:rsidRPr="005E0C2E" w:rsidRDefault="0006181F" w:rsidP="0006181F">
      <w:pPr>
        <w:widowControl/>
        <w:numPr>
          <w:ilvl w:val="0"/>
          <w:numId w:val="2"/>
        </w:numPr>
        <w:tabs>
          <w:tab w:val="left" w:pos="598"/>
        </w:tabs>
        <w:autoSpaceDE/>
        <w:autoSpaceDN/>
        <w:adjustRightInd/>
        <w:ind w:firstLine="851"/>
        <w:jc w:val="both"/>
        <w:rPr>
          <w:iCs/>
          <w:sz w:val="24"/>
          <w:szCs w:val="24"/>
        </w:rPr>
      </w:pPr>
      <w:r w:rsidRPr="005E0C2E">
        <w:rPr>
          <w:iCs/>
          <w:sz w:val="24"/>
          <w:szCs w:val="24"/>
        </w:rPr>
        <w:t>Как работать с огнетушителем?</w:t>
      </w:r>
    </w:p>
    <w:p w:rsidR="0006181F" w:rsidRPr="005E0C2E" w:rsidRDefault="0006181F" w:rsidP="0006181F">
      <w:pPr>
        <w:ind w:right="-357"/>
        <w:jc w:val="center"/>
        <w:rPr>
          <w:sz w:val="24"/>
          <w:szCs w:val="24"/>
        </w:rPr>
      </w:pPr>
      <w:r w:rsidRPr="005E0C2E">
        <w:rPr>
          <w:b/>
          <w:bCs/>
          <w:iCs/>
          <w:sz w:val="24"/>
          <w:szCs w:val="24"/>
        </w:rPr>
        <w:t>ДОПОЛНИТЕЛЬНЫЙ МАТЕРИАЛ</w:t>
      </w:r>
    </w:p>
    <w:p w:rsidR="0006181F" w:rsidRPr="005E0C2E" w:rsidRDefault="0006181F" w:rsidP="0006181F">
      <w:pPr>
        <w:ind w:right="-357"/>
        <w:jc w:val="center"/>
        <w:rPr>
          <w:sz w:val="24"/>
          <w:szCs w:val="24"/>
        </w:rPr>
      </w:pPr>
      <w:r w:rsidRPr="005E0C2E">
        <w:rPr>
          <w:b/>
          <w:bCs/>
          <w:iCs/>
          <w:sz w:val="24"/>
          <w:szCs w:val="24"/>
        </w:rPr>
        <w:t>к практической работе №5</w:t>
      </w:r>
    </w:p>
    <w:p w:rsidR="0006181F" w:rsidRPr="005E0C2E" w:rsidRDefault="0006181F" w:rsidP="0006181F">
      <w:pPr>
        <w:ind w:right="-357"/>
        <w:jc w:val="center"/>
        <w:rPr>
          <w:sz w:val="24"/>
          <w:szCs w:val="24"/>
        </w:rPr>
      </w:pPr>
      <w:r w:rsidRPr="005E0C2E">
        <w:rPr>
          <w:b/>
          <w:bCs/>
          <w:sz w:val="24"/>
          <w:szCs w:val="24"/>
        </w:rPr>
        <w:t>Первичные средства пожаротушения</w:t>
      </w:r>
    </w:p>
    <w:p w:rsidR="0006181F" w:rsidRPr="005E0C2E" w:rsidRDefault="0006181F" w:rsidP="0006181F">
      <w:pPr>
        <w:ind w:firstLine="851"/>
        <w:jc w:val="both"/>
        <w:rPr>
          <w:sz w:val="24"/>
          <w:szCs w:val="24"/>
        </w:rPr>
      </w:pPr>
      <w:r w:rsidRPr="005E0C2E">
        <w:rPr>
          <w:sz w:val="24"/>
          <w:szCs w:val="24"/>
        </w:rPr>
        <w:t>Первичные средства пожаротушения (ПСП) – это инструменты и материалы, применяемые для огнетушения, эффективные в начальной стадии возгорания. Эти средства могут быть использованы людьми, не обладающими профессиональными знаниями борьбы с огнем, до прибытия на объект пожарной бригады. ПСП размещают в местах, специально для этого оборудованных – в пожарных шкафах, на пожарных стендах и пожарных щитах</w:t>
      </w:r>
    </w:p>
    <w:p w:rsidR="0006181F" w:rsidRPr="005E0C2E" w:rsidRDefault="0006181F" w:rsidP="0006181F">
      <w:pPr>
        <w:ind w:firstLine="851"/>
        <w:jc w:val="both"/>
        <w:rPr>
          <w:sz w:val="24"/>
          <w:szCs w:val="24"/>
        </w:rPr>
      </w:pPr>
      <w:r w:rsidRPr="005E0C2E">
        <w:rPr>
          <w:b/>
          <w:bCs/>
          <w:sz w:val="24"/>
          <w:szCs w:val="24"/>
        </w:rPr>
        <w:t>Виды первичных средств пожаротушения</w:t>
      </w:r>
    </w:p>
    <w:p w:rsidR="0006181F" w:rsidRPr="005E0C2E" w:rsidRDefault="0006181F" w:rsidP="0006181F">
      <w:pPr>
        <w:ind w:firstLine="851"/>
        <w:jc w:val="both"/>
        <w:rPr>
          <w:sz w:val="24"/>
          <w:szCs w:val="24"/>
        </w:rPr>
      </w:pPr>
      <w:r w:rsidRPr="005E0C2E">
        <w:rPr>
          <w:b/>
          <w:bCs/>
          <w:i/>
          <w:iCs/>
          <w:sz w:val="24"/>
          <w:szCs w:val="24"/>
          <w:u w:val="single"/>
        </w:rPr>
        <w:t>1.Огнетушащие вещества</w:t>
      </w:r>
    </w:p>
    <w:p w:rsidR="0006181F" w:rsidRPr="005E0C2E" w:rsidRDefault="0006181F" w:rsidP="0006181F">
      <w:pPr>
        <w:widowControl/>
        <w:numPr>
          <w:ilvl w:val="0"/>
          <w:numId w:val="3"/>
        </w:numPr>
        <w:tabs>
          <w:tab w:val="left" w:pos="358"/>
        </w:tabs>
        <w:autoSpaceDE/>
        <w:autoSpaceDN/>
        <w:adjustRightInd/>
        <w:ind w:firstLine="851"/>
        <w:jc w:val="both"/>
        <w:rPr>
          <w:rFonts w:eastAsia="Symbol"/>
          <w:sz w:val="24"/>
          <w:szCs w:val="24"/>
        </w:rPr>
      </w:pPr>
      <w:r w:rsidRPr="005E0C2E">
        <w:rPr>
          <w:b/>
          <w:bCs/>
          <w:sz w:val="24"/>
          <w:szCs w:val="24"/>
        </w:rPr>
        <w:t xml:space="preserve">Вода </w:t>
      </w:r>
      <w:r w:rsidRPr="005E0C2E">
        <w:rPr>
          <w:sz w:val="24"/>
          <w:szCs w:val="24"/>
        </w:rPr>
        <w:t>—</w:t>
      </w:r>
      <w:r w:rsidRPr="005E0C2E">
        <w:rPr>
          <w:b/>
          <w:bCs/>
          <w:sz w:val="24"/>
          <w:szCs w:val="24"/>
        </w:rPr>
        <w:t xml:space="preserve"> </w:t>
      </w:r>
      <w:r w:rsidRPr="005E0C2E">
        <w:rPr>
          <w:sz w:val="24"/>
          <w:szCs w:val="24"/>
        </w:rPr>
        <w:t>самое популярное средство борьбы с огнем.</w:t>
      </w:r>
      <w:r w:rsidRPr="005E0C2E">
        <w:rPr>
          <w:b/>
          <w:bCs/>
          <w:sz w:val="24"/>
          <w:szCs w:val="24"/>
        </w:rPr>
        <w:t xml:space="preserve"> </w:t>
      </w:r>
      <w:r w:rsidRPr="005E0C2E">
        <w:rPr>
          <w:sz w:val="24"/>
          <w:szCs w:val="24"/>
        </w:rPr>
        <w:t>Когда вода подается на очаг возгорания,</w:t>
      </w:r>
      <w:r w:rsidRPr="005E0C2E">
        <w:rPr>
          <w:b/>
          <w:bCs/>
          <w:sz w:val="24"/>
          <w:szCs w:val="24"/>
        </w:rPr>
        <w:t xml:space="preserve"> </w:t>
      </w:r>
      <w:r w:rsidRPr="005E0C2E">
        <w:rPr>
          <w:sz w:val="24"/>
          <w:szCs w:val="24"/>
        </w:rPr>
        <w:t>часть не</w:t>
      </w:r>
      <w:r w:rsidRPr="005E0C2E">
        <w:rPr>
          <w:b/>
          <w:bCs/>
          <w:sz w:val="24"/>
          <w:szCs w:val="24"/>
        </w:rPr>
        <w:t xml:space="preserve"> </w:t>
      </w:r>
      <w:r w:rsidRPr="005E0C2E">
        <w:rPr>
          <w:sz w:val="24"/>
          <w:szCs w:val="24"/>
        </w:rPr>
        <w:t xml:space="preserve">испарившейся жидкости впитывается и снижает температуру горящего объекта. Растекаясь по полу, вода препятствует возгоранию не охваченных пламенем частей интерьера. Поскольку вода является </w:t>
      </w:r>
      <w:proofErr w:type="spellStart"/>
      <w:r w:rsidRPr="005E0C2E">
        <w:rPr>
          <w:sz w:val="24"/>
          <w:szCs w:val="24"/>
        </w:rPr>
        <w:t>электропроводником</w:t>
      </w:r>
      <w:proofErr w:type="spellEnd"/>
      <w:r w:rsidRPr="005E0C2E">
        <w:rPr>
          <w:sz w:val="24"/>
          <w:szCs w:val="24"/>
        </w:rPr>
        <w:t xml:space="preserve">, </w:t>
      </w:r>
      <w:r w:rsidRPr="005E0C2E">
        <w:rPr>
          <w:sz w:val="24"/>
          <w:szCs w:val="24"/>
          <w:u w:val="single"/>
        </w:rPr>
        <w:t>она не пригодна</w:t>
      </w:r>
      <w:r w:rsidRPr="005E0C2E">
        <w:rPr>
          <w:sz w:val="24"/>
          <w:szCs w:val="24"/>
        </w:rPr>
        <w:t xml:space="preserve"> для тушения оборудования и сетей, которые находятся под напряжением. Категорически запрещается лить воду на легковоспламеняющиеся жидкости. Такие жидкости образуют на поверхности воды маслянистые пятна, и, растекаясь вместе с водой, продолжают гореть на ее поверхности;</w:t>
      </w:r>
    </w:p>
    <w:p w:rsidR="0006181F" w:rsidRPr="005E0C2E" w:rsidRDefault="0006181F" w:rsidP="0006181F">
      <w:pPr>
        <w:widowControl/>
        <w:numPr>
          <w:ilvl w:val="0"/>
          <w:numId w:val="3"/>
        </w:numPr>
        <w:tabs>
          <w:tab w:val="left" w:pos="358"/>
        </w:tabs>
        <w:autoSpaceDE/>
        <w:autoSpaceDN/>
        <w:adjustRightInd/>
        <w:ind w:firstLine="851"/>
        <w:jc w:val="both"/>
        <w:rPr>
          <w:rFonts w:eastAsia="Symbol"/>
          <w:sz w:val="24"/>
          <w:szCs w:val="24"/>
        </w:rPr>
      </w:pPr>
      <w:r w:rsidRPr="005E0C2E">
        <w:rPr>
          <w:b/>
          <w:bCs/>
          <w:sz w:val="24"/>
          <w:szCs w:val="24"/>
        </w:rPr>
        <w:t xml:space="preserve">Песок и земля </w:t>
      </w:r>
      <w:r w:rsidRPr="005E0C2E">
        <w:rPr>
          <w:sz w:val="24"/>
          <w:szCs w:val="24"/>
        </w:rPr>
        <w:t>-</w:t>
      </w:r>
      <w:r w:rsidRPr="005E0C2E">
        <w:rPr>
          <w:b/>
          <w:bCs/>
          <w:sz w:val="24"/>
          <w:szCs w:val="24"/>
        </w:rPr>
        <w:t xml:space="preserve"> </w:t>
      </w:r>
      <w:r w:rsidRPr="005E0C2E">
        <w:rPr>
          <w:sz w:val="24"/>
          <w:szCs w:val="24"/>
        </w:rPr>
        <w:t>вещества,</w:t>
      </w:r>
      <w:r w:rsidRPr="005E0C2E">
        <w:rPr>
          <w:b/>
          <w:bCs/>
          <w:sz w:val="24"/>
          <w:szCs w:val="24"/>
        </w:rPr>
        <w:t xml:space="preserve"> </w:t>
      </w:r>
      <w:r w:rsidRPr="005E0C2E">
        <w:rPr>
          <w:sz w:val="24"/>
          <w:szCs w:val="24"/>
        </w:rPr>
        <w:t>которые эффективно борются с воспламенением горючих жидкостей</w:t>
      </w:r>
      <w:r w:rsidRPr="005E0C2E">
        <w:rPr>
          <w:b/>
          <w:bCs/>
          <w:sz w:val="24"/>
          <w:szCs w:val="24"/>
        </w:rPr>
        <w:t xml:space="preserve"> </w:t>
      </w:r>
      <w:r w:rsidRPr="005E0C2E">
        <w:rPr>
          <w:sz w:val="24"/>
          <w:szCs w:val="24"/>
        </w:rPr>
        <w:t>(бензин, масла, смолы, керосин и др.) Насыпая землю по периметру горящей зоны, пытайтесь окружить место возгорания и воспрепятствовать растеканию горящей жидкости. После этого следует забросать горящую поверхность слоем земли, которая перекроет доступ кислорода, необходимого для процесса горения, и впитает жидкость.</w:t>
      </w:r>
    </w:p>
    <w:p w:rsidR="0006181F" w:rsidRPr="005E0C2E" w:rsidRDefault="0006181F" w:rsidP="0006181F">
      <w:pPr>
        <w:widowControl/>
        <w:numPr>
          <w:ilvl w:val="0"/>
          <w:numId w:val="3"/>
        </w:numPr>
        <w:tabs>
          <w:tab w:val="left" w:pos="418"/>
        </w:tabs>
        <w:autoSpaceDE/>
        <w:autoSpaceDN/>
        <w:adjustRightInd/>
        <w:ind w:firstLine="851"/>
        <w:jc w:val="both"/>
        <w:rPr>
          <w:rFonts w:eastAsia="Symbol"/>
          <w:sz w:val="24"/>
          <w:szCs w:val="24"/>
        </w:rPr>
      </w:pPr>
      <w:r w:rsidRPr="005E0C2E">
        <w:rPr>
          <w:b/>
          <w:bCs/>
          <w:i/>
          <w:iCs/>
          <w:sz w:val="24"/>
          <w:szCs w:val="24"/>
          <w:u w:val="single"/>
        </w:rPr>
        <w:t>2.Пожарный ручной инструмент и пожарный инвентарь.</w:t>
      </w:r>
    </w:p>
    <w:p w:rsidR="0006181F" w:rsidRPr="005E0C2E" w:rsidRDefault="0006181F" w:rsidP="0006181F">
      <w:pPr>
        <w:ind w:firstLine="851"/>
        <w:jc w:val="both"/>
        <w:rPr>
          <w:sz w:val="24"/>
          <w:szCs w:val="24"/>
        </w:rPr>
      </w:pPr>
      <w:r w:rsidRPr="005E0C2E">
        <w:rPr>
          <w:sz w:val="24"/>
          <w:szCs w:val="24"/>
        </w:rPr>
        <w:t xml:space="preserve">На пожарных стендах и пожарных щитах располагается пожарный инструмент - ломы, лопаты, багры, крюки, топоры и пр. Пожарный инвентарь, как правило, устанавливается рядом с пожарным щитом или стендом - это может быть ящик с песком, бочка или чан с водой и др. </w:t>
      </w:r>
    </w:p>
    <w:p w:rsidR="0006181F" w:rsidRPr="005E0C2E" w:rsidRDefault="0006181F" w:rsidP="0006181F">
      <w:pPr>
        <w:ind w:firstLine="851"/>
        <w:jc w:val="both"/>
        <w:rPr>
          <w:sz w:val="24"/>
          <w:szCs w:val="24"/>
        </w:rPr>
      </w:pPr>
      <w:r w:rsidRPr="005E0C2E">
        <w:rPr>
          <w:sz w:val="24"/>
          <w:szCs w:val="24"/>
        </w:rPr>
        <w:t>Пожарный инструмент используется для транспортировки огнетушащих веществ в зону возгорания, а также для разбора тлеющих конструкций, вскрытия дверей и пр.</w:t>
      </w:r>
    </w:p>
    <w:p w:rsidR="0006181F" w:rsidRPr="005E0C2E" w:rsidRDefault="0006181F" w:rsidP="0006181F">
      <w:pPr>
        <w:ind w:firstLine="851"/>
        <w:jc w:val="both"/>
        <w:rPr>
          <w:sz w:val="24"/>
          <w:szCs w:val="24"/>
        </w:rPr>
      </w:pPr>
      <w:r w:rsidRPr="005E0C2E">
        <w:rPr>
          <w:noProof/>
          <w:sz w:val="24"/>
          <w:szCs w:val="24"/>
        </w:rPr>
        <w:drawing>
          <wp:anchor distT="0" distB="0" distL="114300" distR="114300" simplePos="0" relativeHeight="251659264" behindDoc="1" locked="0" layoutInCell="0" allowOverlap="1" wp14:anchorId="09F0DEC3" wp14:editId="789E875F">
            <wp:simplePos x="0" y="0"/>
            <wp:positionH relativeFrom="column">
              <wp:posOffset>1847215</wp:posOffset>
            </wp:positionH>
            <wp:positionV relativeFrom="paragraph">
              <wp:posOffset>155575</wp:posOffset>
            </wp:positionV>
            <wp:extent cx="2723515" cy="1317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blip>
                    <a:srcRect/>
                    <a:stretch>
                      <a:fillRect/>
                    </a:stretch>
                  </pic:blipFill>
                  <pic:spPr bwMode="auto">
                    <a:xfrm>
                      <a:off x="0" y="0"/>
                      <a:ext cx="2723515" cy="1317625"/>
                    </a:xfrm>
                    <a:prstGeom prst="rect">
                      <a:avLst/>
                    </a:prstGeom>
                    <a:noFill/>
                  </pic:spPr>
                </pic:pic>
              </a:graphicData>
            </a:graphic>
          </wp:anchor>
        </w:drawing>
      </w: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Default="0006181F" w:rsidP="0006181F">
      <w:pPr>
        <w:ind w:firstLine="851"/>
        <w:jc w:val="both"/>
        <w:rPr>
          <w:b/>
          <w:bCs/>
          <w:i/>
          <w:iCs/>
          <w:sz w:val="24"/>
          <w:szCs w:val="24"/>
          <w:u w:val="single"/>
        </w:rPr>
      </w:pPr>
    </w:p>
    <w:p w:rsidR="0006181F" w:rsidRPr="005E0C2E" w:rsidRDefault="0006181F" w:rsidP="0006181F">
      <w:pPr>
        <w:ind w:firstLine="851"/>
        <w:jc w:val="both"/>
        <w:rPr>
          <w:sz w:val="24"/>
          <w:szCs w:val="24"/>
        </w:rPr>
      </w:pPr>
      <w:r w:rsidRPr="005E0C2E">
        <w:rPr>
          <w:b/>
          <w:bCs/>
          <w:i/>
          <w:iCs/>
          <w:sz w:val="24"/>
          <w:szCs w:val="24"/>
          <w:u w:val="single"/>
        </w:rPr>
        <w:t>3.Пожарное оборудование.</w:t>
      </w:r>
    </w:p>
    <w:p w:rsidR="0006181F" w:rsidRPr="002B52D5" w:rsidRDefault="0006181F" w:rsidP="0006181F">
      <w:pPr>
        <w:widowControl/>
        <w:numPr>
          <w:ilvl w:val="0"/>
          <w:numId w:val="4"/>
        </w:numPr>
        <w:tabs>
          <w:tab w:val="left" w:pos="360"/>
        </w:tabs>
        <w:autoSpaceDE/>
        <w:autoSpaceDN/>
        <w:adjustRightInd/>
        <w:ind w:firstLine="851"/>
        <w:jc w:val="both"/>
        <w:rPr>
          <w:rFonts w:eastAsia="Symbol"/>
          <w:sz w:val="24"/>
          <w:szCs w:val="24"/>
        </w:rPr>
      </w:pPr>
      <w:r w:rsidRPr="005E0C2E">
        <w:rPr>
          <w:b/>
          <w:bCs/>
          <w:sz w:val="24"/>
          <w:szCs w:val="24"/>
        </w:rPr>
        <w:t xml:space="preserve">Кран пожарный </w:t>
      </w:r>
      <w:r w:rsidRPr="005E0C2E">
        <w:rPr>
          <w:sz w:val="24"/>
          <w:szCs w:val="24"/>
        </w:rPr>
        <w:t>-</w:t>
      </w:r>
      <w:r w:rsidRPr="005E0C2E">
        <w:rPr>
          <w:b/>
          <w:bCs/>
          <w:sz w:val="24"/>
          <w:szCs w:val="24"/>
        </w:rPr>
        <w:t xml:space="preserve"> </w:t>
      </w:r>
      <w:r w:rsidRPr="005E0C2E">
        <w:rPr>
          <w:sz w:val="24"/>
          <w:szCs w:val="24"/>
        </w:rPr>
        <w:t>применяются в комплекте с пожарным стволом и пожарным рукавом на внутреннем</w:t>
      </w:r>
      <w:r w:rsidRPr="005E0C2E">
        <w:rPr>
          <w:b/>
          <w:bCs/>
          <w:sz w:val="24"/>
          <w:szCs w:val="24"/>
        </w:rPr>
        <w:t xml:space="preserve"> </w:t>
      </w:r>
      <w:r w:rsidRPr="005E0C2E">
        <w:rPr>
          <w:sz w:val="24"/>
          <w:szCs w:val="24"/>
        </w:rPr>
        <w:t>противопожарном водоснабжении. Может использоваться как для тушения небольшого пожара, так и для серьезного противостояния огню в качестве дополнительного средства пожаротушения. Располагаются пожарные краны в пожарных шкафах. Они просты в применении и не требуют специальных навыков и умений. При установлении факта возгорания, необходимо открыть шкаф, соединить последовательно пожарный ствол, пожарный рукав и кран. Повернуть вентиль крана и приступить непосредственно к тушению пожара;</w:t>
      </w:r>
    </w:p>
    <w:p w:rsidR="0006181F" w:rsidRPr="002B52D5" w:rsidRDefault="0006181F" w:rsidP="0006181F">
      <w:pPr>
        <w:widowControl/>
        <w:tabs>
          <w:tab w:val="left" w:pos="360"/>
        </w:tabs>
        <w:autoSpaceDE/>
        <w:autoSpaceDN/>
        <w:adjustRightInd/>
        <w:ind w:firstLine="851"/>
        <w:jc w:val="both"/>
        <w:rPr>
          <w:rFonts w:eastAsia="Symbol"/>
          <w:sz w:val="24"/>
          <w:szCs w:val="24"/>
        </w:rPr>
      </w:pPr>
      <w:r w:rsidRPr="005E0C2E">
        <w:rPr>
          <w:b/>
          <w:bCs/>
          <w:sz w:val="24"/>
          <w:szCs w:val="24"/>
        </w:rPr>
        <w:t xml:space="preserve">Огнетушитель </w:t>
      </w:r>
      <w:r w:rsidRPr="005E0C2E">
        <w:rPr>
          <w:sz w:val="24"/>
          <w:szCs w:val="24"/>
        </w:rPr>
        <w:t>—</w:t>
      </w:r>
      <w:r w:rsidRPr="005E0C2E">
        <w:rPr>
          <w:b/>
          <w:bCs/>
          <w:sz w:val="24"/>
          <w:szCs w:val="24"/>
        </w:rPr>
        <w:t xml:space="preserve"> </w:t>
      </w:r>
      <w:r w:rsidRPr="005E0C2E">
        <w:rPr>
          <w:sz w:val="24"/>
          <w:szCs w:val="24"/>
        </w:rPr>
        <w:t>стационарное или ручное устройство,</w:t>
      </w:r>
      <w:r w:rsidRPr="005E0C2E">
        <w:rPr>
          <w:b/>
          <w:bCs/>
          <w:sz w:val="24"/>
          <w:szCs w:val="24"/>
        </w:rPr>
        <w:t xml:space="preserve"> </w:t>
      </w:r>
      <w:r w:rsidRPr="005E0C2E">
        <w:rPr>
          <w:sz w:val="24"/>
          <w:szCs w:val="24"/>
        </w:rPr>
        <w:t>предназначенное для пожаротушения путем</w:t>
      </w:r>
      <w:r w:rsidRPr="005E0C2E">
        <w:rPr>
          <w:b/>
          <w:bCs/>
          <w:sz w:val="24"/>
          <w:szCs w:val="24"/>
        </w:rPr>
        <w:t xml:space="preserve"> </w:t>
      </w:r>
      <w:r w:rsidRPr="005E0C2E">
        <w:rPr>
          <w:sz w:val="24"/>
          <w:szCs w:val="24"/>
        </w:rPr>
        <w:t xml:space="preserve">выброса запасенного огнетушащего состава. Ручной огнетушитель - это красная емкость цилиндрической формы, имеющая трубку или сопло. При введении огнетушителя в активное состояние выпускается </w:t>
      </w:r>
      <w:proofErr w:type="spellStart"/>
      <w:r w:rsidRPr="005E0C2E">
        <w:rPr>
          <w:sz w:val="24"/>
          <w:szCs w:val="24"/>
        </w:rPr>
        <w:t>пожароподавляющее</w:t>
      </w:r>
      <w:proofErr w:type="spellEnd"/>
      <w:r w:rsidRPr="005E0C2E">
        <w:rPr>
          <w:sz w:val="24"/>
          <w:szCs w:val="24"/>
        </w:rPr>
        <w:t xml:space="preserve"> вещество, которое под большим давлением выходит из сопла. Этим </w:t>
      </w:r>
      <w:proofErr w:type="spellStart"/>
      <w:r w:rsidRPr="005E0C2E">
        <w:rPr>
          <w:sz w:val="24"/>
          <w:szCs w:val="24"/>
        </w:rPr>
        <w:t>пожароподавляющим</w:t>
      </w:r>
      <w:proofErr w:type="spellEnd"/>
      <w:r w:rsidRPr="005E0C2E">
        <w:rPr>
          <w:sz w:val="24"/>
          <w:szCs w:val="24"/>
        </w:rPr>
        <w:t xml:space="preserve"> веществом может быть вода, пена, порошковые или газовые химические соединения. Согласно нормам пожарной безопасности, все производственные помещения предприятий, расположенных на территории РФ, должны быть оснащены огнетушителями. Требование об обязательном наличии огнетушителя в автомобильном транспорте есть в правилах дорожного движения многих государств мира.</w:t>
      </w:r>
    </w:p>
    <w:p w:rsidR="0006181F" w:rsidRPr="002B52D5" w:rsidRDefault="0006181F" w:rsidP="0006181F">
      <w:pPr>
        <w:tabs>
          <w:tab w:val="left" w:pos="2850"/>
        </w:tabs>
        <w:ind w:firstLine="851"/>
        <w:jc w:val="both"/>
        <w:rPr>
          <w:sz w:val="24"/>
          <w:szCs w:val="24"/>
        </w:rPr>
      </w:pPr>
      <w:r w:rsidRPr="005E0C2E">
        <w:rPr>
          <w:b/>
          <w:bCs/>
          <w:sz w:val="24"/>
          <w:szCs w:val="24"/>
        </w:rPr>
        <w:t>Огнетушители</w:t>
      </w:r>
      <w:r>
        <w:rPr>
          <w:b/>
          <w:bCs/>
          <w:sz w:val="24"/>
          <w:szCs w:val="24"/>
        </w:rPr>
        <w:t>:</w:t>
      </w:r>
    </w:p>
    <w:p w:rsidR="0006181F" w:rsidRDefault="0006181F" w:rsidP="0006181F">
      <w:pPr>
        <w:ind w:firstLine="851"/>
        <w:jc w:val="both"/>
        <w:rPr>
          <w:sz w:val="24"/>
          <w:szCs w:val="24"/>
        </w:rPr>
      </w:pPr>
      <w:r w:rsidRPr="005E0C2E">
        <w:rPr>
          <w:b/>
          <w:bCs/>
          <w:sz w:val="24"/>
          <w:szCs w:val="24"/>
        </w:rPr>
        <w:t xml:space="preserve">Порошковые огнетушители (ОП) </w:t>
      </w:r>
      <w:r w:rsidRPr="005E0C2E">
        <w:rPr>
          <w:sz w:val="24"/>
          <w:szCs w:val="24"/>
        </w:rPr>
        <w:t>предназначе</w:t>
      </w:r>
      <w:r>
        <w:rPr>
          <w:sz w:val="24"/>
          <w:szCs w:val="24"/>
        </w:rPr>
        <w:t xml:space="preserve">ны для тушения пожаров твердых, </w:t>
      </w:r>
      <w:r w:rsidRPr="005E0C2E">
        <w:rPr>
          <w:sz w:val="24"/>
          <w:szCs w:val="24"/>
        </w:rPr>
        <w:t>жидких и газообразных веществ (в зависимости от марки используемого огнетушаще</w:t>
      </w:r>
      <w:r>
        <w:rPr>
          <w:sz w:val="24"/>
          <w:szCs w:val="24"/>
        </w:rPr>
        <w:t xml:space="preserve">го порошка), </w:t>
      </w:r>
      <w:r w:rsidRPr="005E0C2E">
        <w:rPr>
          <w:sz w:val="24"/>
          <w:szCs w:val="24"/>
        </w:rPr>
        <w:t xml:space="preserve">а также электроустановок, находящихся под напряжением до 1 </w:t>
      </w:r>
      <w:proofErr w:type="spellStart"/>
      <w:r w:rsidRPr="005E0C2E">
        <w:rPr>
          <w:sz w:val="24"/>
          <w:szCs w:val="24"/>
        </w:rPr>
        <w:t>кВ</w:t>
      </w:r>
      <w:proofErr w:type="spellEnd"/>
      <w:r w:rsidRPr="005E0C2E">
        <w:rPr>
          <w:sz w:val="24"/>
          <w:szCs w:val="24"/>
        </w:rPr>
        <w:t xml:space="preserve"> (1000 В). </w:t>
      </w:r>
    </w:p>
    <w:p w:rsidR="0006181F" w:rsidRPr="005E0C2E" w:rsidRDefault="0006181F" w:rsidP="0006181F">
      <w:pPr>
        <w:ind w:firstLine="851"/>
        <w:jc w:val="both"/>
        <w:rPr>
          <w:sz w:val="24"/>
          <w:szCs w:val="24"/>
        </w:rPr>
      </w:pPr>
      <w:r>
        <w:rPr>
          <w:sz w:val="24"/>
          <w:szCs w:val="24"/>
        </w:rPr>
        <w:t xml:space="preserve">Принцип </w:t>
      </w:r>
      <w:r w:rsidRPr="005E0C2E">
        <w:rPr>
          <w:sz w:val="24"/>
          <w:szCs w:val="24"/>
        </w:rPr>
        <w:t xml:space="preserve">работы передвижного огнетушителя ОП-50(З) основан на </w:t>
      </w:r>
      <w:r>
        <w:rPr>
          <w:sz w:val="24"/>
          <w:szCs w:val="24"/>
        </w:rPr>
        <w:t xml:space="preserve">вытеснении огнетушащего порошка </w:t>
      </w:r>
      <w:r w:rsidRPr="005E0C2E">
        <w:rPr>
          <w:sz w:val="24"/>
          <w:szCs w:val="24"/>
        </w:rPr>
        <w:t>(при  открытом  клапане  запорного  устройства)  сжатым  воздухом,  находящимся  в  емкости.</w:t>
      </w:r>
    </w:p>
    <w:p w:rsidR="0006181F" w:rsidRPr="005E0C2E" w:rsidRDefault="0006181F" w:rsidP="0006181F">
      <w:pPr>
        <w:ind w:firstLine="851"/>
        <w:jc w:val="both"/>
        <w:rPr>
          <w:sz w:val="24"/>
          <w:szCs w:val="24"/>
        </w:rPr>
      </w:pPr>
      <w:r>
        <w:rPr>
          <w:sz w:val="24"/>
          <w:szCs w:val="24"/>
        </w:rPr>
        <w:t>П</w:t>
      </w:r>
      <w:r w:rsidRPr="005E0C2E">
        <w:rPr>
          <w:sz w:val="24"/>
          <w:szCs w:val="24"/>
        </w:rPr>
        <w:t>риведения огнетушителя в действие необходимо выполнить следующее:</w:t>
      </w:r>
    </w:p>
    <w:p w:rsidR="0006181F" w:rsidRPr="005E0C2E" w:rsidRDefault="0006181F" w:rsidP="0006181F">
      <w:pPr>
        <w:ind w:firstLine="851"/>
        <w:jc w:val="both"/>
        <w:rPr>
          <w:sz w:val="24"/>
          <w:szCs w:val="24"/>
        </w:rPr>
      </w:pPr>
      <w:r w:rsidRPr="005E0C2E">
        <w:rPr>
          <w:sz w:val="24"/>
          <w:szCs w:val="24"/>
        </w:rPr>
        <w:t>1</w:t>
      </w:r>
      <w:r w:rsidRPr="005E0C2E">
        <w:rPr>
          <w:iCs/>
          <w:sz w:val="24"/>
          <w:szCs w:val="24"/>
        </w:rPr>
        <w:t>.Убедиться,</w:t>
      </w:r>
      <w:r w:rsidRPr="005E0C2E">
        <w:rPr>
          <w:sz w:val="24"/>
          <w:szCs w:val="24"/>
        </w:rPr>
        <w:t xml:space="preserve"> </w:t>
      </w:r>
      <w:r w:rsidRPr="005E0C2E">
        <w:rPr>
          <w:iCs/>
          <w:sz w:val="24"/>
          <w:szCs w:val="24"/>
        </w:rPr>
        <w:t>что огнетушитель заряжен подкатить огнетушитель на расстояние</w:t>
      </w:r>
      <w:r w:rsidRPr="005E0C2E">
        <w:rPr>
          <w:sz w:val="24"/>
          <w:szCs w:val="24"/>
        </w:rPr>
        <w:t xml:space="preserve"> </w:t>
      </w:r>
      <w:r w:rsidRPr="005E0C2E">
        <w:rPr>
          <w:iCs/>
          <w:sz w:val="24"/>
          <w:szCs w:val="24"/>
        </w:rPr>
        <w:t>5-8</w:t>
      </w:r>
      <w:r w:rsidRPr="005E0C2E">
        <w:rPr>
          <w:sz w:val="24"/>
          <w:szCs w:val="24"/>
        </w:rPr>
        <w:t xml:space="preserve"> </w:t>
      </w:r>
      <w:r w:rsidRPr="005E0C2E">
        <w:rPr>
          <w:iCs/>
          <w:sz w:val="24"/>
          <w:szCs w:val="24"/>
        </w:rPr>
        <w:t>метров к очагу пожара и установить его в вертикальном положении</w:t>
      </w:r>
    </w:p>
    <w:p w:rsidR="0006181F" w:rsidRPr="005E0C2E" w:rsidRDefault="0006181F" w:rsidP="0006181F">
      <w:pPr>
        <w:ind w:firstLine="851"/>
        <w:jc w:val="both"/>
        <w:rPr>
          <w:sz w:val="24"/>
          <w:szCs w:val="24"/>
        </w:rPr>
      </w:pPr>
      <w:r w:rsidRPr="005E0C2E">
        <w:rPr>
          <w:sz w:val="24"/>
          <w:szCs w:val="24"/>
        </w:rPr>
        <w:t>2.</w:t>
      </w:r>
      <w:r w:rsidRPr="005E0C2E">
        <w:rPr>
          <w:iCs/>
          <w:sz w:val="24"/>
          <w:szCs w:val="24"/>
        </w:rPr>
        <w:t>Снять и проложить без перегибов и скручиваний шланг подачи порошка выдернуть</w:t>
      </w:r>
    </w:p>
    <w:p w:rsidR="0006181F" w:rsidRPr="005E0C2E" w:rsidRDefault="0006181F" w:rsidP="0006181F">
      <w:pPr>
        <w:ind w:firstLine="851"/>
        <w:jc w:val="both"/>
        <w:rPr>
          <w:sz w:val="24"/>
          <w:szCs w:val="24"/>
        </w:rPr>
      </w:pPr>
      <w:r w:rsidRPr="005E0C2E">
        <w:rPr>
          <w:iCs/>
          <w:sz w:val="24"/>
          <w:szCs w:val="24"/>
        </w:rPr>
        <w:t>чеку и повернуть рычаг запорной головки на 180</w:t>
      </w:r>
      <w:r w:rsidRPr="005E0C2E">
        <w:rPr>
          <w:iCs/>
          <w:sz w:val="24"/>
          <w:szCs w:val="24"/>
          <w:vertAlign w:val="superscript"/>
        </w:rPr>
        <w:t>0</w:t>
      </w:r>
      <w:r w:rsidRPr="005E0C2E">
        <w:rPr>
          <w:iCs/>
          <w:sz w:val="24"/>
          <w:szCs w:val="24"/>
        </w:rPr>
        <w:t>;</w:t>
      </w:r>
    </w:p>
    <w:p w:rsidR="0006181F" w:rsidRPr="005E0C2E" w:rsidRDefault="0006181F" w:rsidP="0006181F">
      <w:pPr>
        <w:ind w:firstLine="851"/>
        <w:jc w:val="both"/>
        <w:rPr>
          <w:sz w:val="24"/>
          <w:szCs w:val="24"/>
        </w:rPr>
      </w:pPr>
      <w:r w:rsidRPr="005E0C2E">
        <w:rPr>
          <w:sz w:val="24"/>
          <w:szCs w:val="24"/>
        </w:rPr>
        <w:t>3</w:t>
      </w:r>
      <w:r w:rsidRPr="005E0C2E">
        <w:rPr>
          <w:iCs/>
          <w:sz w:val="24"/>
          <w:szCs w:val="24"/>
        </w:rPr>
        <w:t>.Открыв выпускной клапан,</w:t>
      </w:r>
      <w:r w:rsidRPr="005E0C2E">
        <w:rPr>
          <w:sz w:val="24"/>
          <w:szCs w:val="24"/>
        </w:rPr>
        <w:t xml:space="preserve"> </w:t>
      </w:r>
      <w:r w:rsidRPr="005E0C2E">
        <w:rPr>
          <w:iCs/>
          <w:sz w:val="24"/>
          <w:szCs w:val="24"/>
        </w:rPr>
        <w:t>направить струю порошка в зону пожара</w:t>
      </w:r>
    </w:p>
    <w:p w:rsidR="0006181F" w:rsidRPr="005E0C2E" w:rsidRDefault="0006181F" w:rsidP="0006181F">
      <w:pPr>
        <w:ind w:firstLine="851"/>
        <w:jc w:val="both"/>
        <w:rPr>
          <w:sz w:val="24"/>
          <w:szCs w:val="24"/>
        </w:rPr>
      </w:pPr>
      <w:r w:rsidRPr="005E0C2E">
        <w:rPr>
          <w:iCs/>
          <w:sz w:val="24"/>
          <w:szCs w:val="24"/>
        </w:rPr>
        <w:t>зигзагообразными движениями для достижения большего охвата пламени порошковым облаком.</w:t>
      </w:r>
    </w:p>
    <w:p w:rsidR="0006181F" w:rsidRPr="005E0C2E" w:rsidRDefault="0006181F" w:rsidP="0006181F">
      <w:pPr>
        <w:ind w:firstLine="851"/>
        <w:jc w:val="both"/>
        <w:rPr>
          <w:sz w:val="24"/>
          <w:szCs w:val="24"/>
        </w:rPr>
      </w:pPr>
      <w:r w:rsidRPr="005E0C2E">
        <w:rPr>
          <w:sz w:val="24"/>
          <w:szCs w:val="24"/>
        </w:rPr>
        <w:t>Тушение производить с наветренной стороны. Допускается многократное открытие и закрытие выпускного клапана при тушении пожара.</w:t>
      </w:r>
    </w:p>
    <w:p w:rsidR="0006181F" w:rsidRPr="005E0C2E" w:rsidRDefault="0006181F" w:rsidP="0006181F">
      <w:pPr>
        <w:ind w:firstLine="851"/>
        <w:jc w:val="both"/>
        <w:rPr>
          <w:sz w:val="24"/>
          <w:szCs w:val="24"/>
        </w:rPr>
      </w:pPr>
      <w:r w:rsidRPr="005E0C2E">
        <w:rPr>
          <w:b/>
          <w:bCs/>
          <w:sz w:val="24"/>
          <w:szCs w:val="24"/>
        </w:rPr>
        <w:t xml:space="preserve">Углекислотные огнетушители (ОУ) </w:t>
      </w:r>
      <w:r w:rsidRPr="005E0C2E">
        <w:rPr>
          <w:sz w:val="24"/>
          <w:szCs w:val="24"/>
        </w:rPr>
        <w:t xml:space="preserve">предназначены для тушения </w:t>
      </w:r>
      <w:proofErr w:type="gramStart"/>
      <w:r w:rsidRPr="005E0C2E">
        <w:rPr>
          <w:sz w:val="24"/>
          <w:szCs w:val="24"/>
        </w:rPr>
        <w:t>загорании</w:t>
      </w:r>
      <w:proofErr w:type="gramEnd"/>
      <w:r w:rsidRPr="005E0C2E">
        <w:rPr>
          <w:sz w:val="24"/>
          <w:szCs w:val="24"/>
        </w:rPr>
        <w:t xml:space="preserve"> различных</w:t>
      </w:r>
      <w:r w:rsidRPr="005E0C2E">
        <w:rPr>
          <w:b/>
          <w:bCs/>
          <w:sz w:val="24"/>
          <w:szCs w:val="24"/>
        </w:rPr>
        <w:t xml:space="preserve"> </w:t>
      </w:r>
      <w:r w:rsidRPr="005E0C2E">
        <w:rPr>
          <w:sz w:val="24"/>
          <w:szCs w:val="24"/>
        </w:rPr>
        <w:t>веществ и материалов, а также электроустановок, кабелей и про</w:t>
      </w:r>
      <w:r>
        <w:rPr>
          <w:sz w:val="24"/>
          <w:szCs w:val="24"/>
        </w:rPr>
        <w:t xml:space="preserve">водов, находящихся под </w:t>
      </w:r>
      <w:r w:rsidRPr="005E0C2E">
        <w:rPr>
          <w:sz w:val="24"/>
          <w:szCs w:val="24"/>
        </w:rPr>
        <w:t xml:space="preserve">напряжением до 10 </w:t>
      </w:r>
      <w:proofErr w:type="spellStart"/>
      <w:r w:rsidRPr="005E0C2E">
        <w:rPr>
          <w:sz w:val="24"/>
          <w:szCs w:val="24"/>
        </w:rPr>
        <w:t>кВ</w:t>
      </w:r>
      <w:proofErr w:type="spellEnd"/>
      <w:r w:rsidRPr="005E0C2E">
        <w:rPr>
          <w:sz w:val="24"/>
          <w:szCs w:val="24"/>
        </w:rPr>
        <w:t xml:space="preserve"> (10000 В).</w:t>
      </w:r>
    </w:p>
    <w:p w:rsidR="0006181F" w:rsidRPr="005E0C2E" w:rsidRDefault="0006181F" w:rsidP="0006181F">
      <w:pPr>
        <w:ind w:firstLine="851"/>
        <w:jc w:val="both"/>
        <w:rPr>
          <w:sz w:val="24"/>
          <w:szCs w:val="24"/>
        </w:rPr>
      </w:pPr>
      <w:r w:rsidRPr="005E0C2E">
        <w:rPr>
          <w:sz w:val="24"/>
          <w:szCs w:val="24"/>
        </w:rPr>
        <w:t>Заряд углекислотных огнетушителей находится под высоким давлением, поэтому корпуса (баллоны) снабжаются предохранительными мембранами, а заполнение диоксидом углерода допускается до 75%.</w:t>
      </w:r>
    </w:p>
    <w:p w:rsidR="0006181F" w:rsidRPr="005E0C2E" w:rsidRDefault="0006181F" w:rsidP="0006181F">
      <w:pPr>
        <w:ind w:firstLine="851"/>
        <w:jc w:val="both"/>
        <w:rPr>
          <w:sz w:val="24"/>
          <w:szCs w:val="24"/>
        </w:rPr>
      </w:pPr>
      <w:r w:rsidRPr="005E0C2E">
        <w:rPr>
          <w:sz w:val="24"/>
          <w:szCs w:val="24"/>
        </w:rPr>
        <w:t>Для приведения в действие ручных углекислотны</w:t>
      </w:r>
      <w:r>
        <w:rPr>
          <w:sz w:val="24"/>
          <w:szCs w:val="24"/>
        </w:rPr>
        <w:t xml:space="preserve">х огнетушителей ОУ-2, ОУ-5,ОУ-8 и </w:t>
      </w:r>
      <w:r w:rsidRPr="005E0C2E">
        <w:rPr>
          <w:sz w:val="24"/>
          <w:szCs w:val="24"/>
        </w:rPr>
        <w:t>ОУ-10 необходимо:</w:t>
      </w:r>
    </w:p>
    <w:p w:rsidR="0006181F" w:rsidRPr="005E0C2E" w:rsidRDefault="0006181F" w:rsidP="0006181F">
      <w:pPr>
        <w:widowControl/>
        <w:numPr>
          <w:ilvl w:val="0"/>
          <w:numId w:val="5"/>
        </w:numPr>
        <w:tabs>
          <w:tab w:val="left" w:pos="500"/>
        </w:tabs>
        <w:autoSpaceDE/>
        <w:autoSpaceDN/>
        <w:adjustRightInd/>
        <w:ind w:firstLine="851"/>
        <w:jc w:val="both"/>
        <w:rPr>
          <w:i/>
          <w:iCs/>
          <w:sz w:val="24"/>
          <w:szCs w:val="24"/>
        </w:rPr>
      </w:pPr>
      <w:r w:rsidRPr="005E0C2E">
        <w:rPr>
          <w:i/>
          <w:iCs/>
          <w:sz w:val="24"/>
          <w:szCs w:val="24"/>
        </w:rPr>
        <w:t>используя транспортную рукоятку, снять и поднести огнетушитель к месту горения;</w:t>
      </w:r>
    </w:p>
    <w:p w:rsidR="0006181F" w:rsidRPr="005E0C2E" w:rsidRDefault="0006181F" w:rsidP="0006181F">
      <w:pPr>
        <w:widowControl/>
        <w:numPr>
          <w:ilvl w:val="0"/>
          <w:numId w:val="5"/>
        </w:numPr>
        <w:tabs>
          <w:tab w:val="left" w:pos="500"/>
        </w:tabs>
        <w:autoSpaceDE/>
        <w:autoSpaceDN/>
        <w:adjustRightInd/>
        <w:ind w:firstLine="851"/>
        <w:jc w:val="both"/>
        <w:rPr>
          <w:i/>
          <w:iCs/>
          <w:sz w:val="24"/>
          <w:szCs w:val="24"/>
        </w:rPr>
      </w:pPr>
      <w:r w:rsidRPr="005E0C2E">
        <w:rPr>
          <w:i/>
          <w:iCs/>
          <w:sz w:val="24"/>
          <w:szCs w:val="24"/>
        </w:rPr>
        <w:t>направить раструб на очаг горения и открыть запорно-пусковое устройство).</w:t>
      </w:r>
    </w:p>
    <w:p w:rsidR="0006181F" w:rsidRPr="005E0C2E" w:rsidRDefault="0006181F" w:rsidP="0006181F">
      <w:pPr>
        <w:ind w:firstLine="851"/>
        <w:jc w:val="both"/>
        <w:rPr>
          <w:i/>
          <w:iCs/>
          <w:sz w:val="24"/>
          <w:szCs w:val="24"/>
        </w:rPr>
      </w:pPr>
      <w:r w:rsidRPr="005E0C2E">
        <w:rPr>
          <w:sz w:val="24"/>
          <w:szCs w:val="24"/>
        </w:rPr>
        <w:t>Запорно-пусковое устройство позволяет прерывать подачу углекислоты.</w:t>
      </w:r>
    </w:p>
    <w:p w:rsidR="0006181F" w:rsidRPr="005E0C2E" w:rsidRDefault="0006181F" w:rsidP="0006181F">
      <w:pPr>
        <w:ind w:firstLine="851"/>
        <w:jc w:val="both"/>
        <w:rPr>
          <w:i/>
          <w:iCs/>
          <w:sz w:val="24"/>
          <w:szCs w:val="24"/>
        </w:rPr>
      </w:pPr>
      <w:r w:rsidRPr="005E0C2E">
        <w:rPr>
          <w:sz w:val="24"/>
          <w:szCs w:val="24"/>
        </w:rPr>
        <w:t xml:space="preserve">При работе углекислотных огнетушителей всех типов запрещается держать </w:t>
      </w:r>
      <w:r w:rsidRPr="005E0C2E">
        <w:rPr>
          <w:sz w:val="24"/>
          <w:szCs w:val="24"/>
        </w:rPr>
        <w:lastRenderedPageBreak/>
        <w:t>раструб незащищенной рукой, так как при выходе углекислоты образуется снегообразная масса с температурой минус 80°С.</w:t>
      </w:r>
    </w:p>
    <w:p w:rsidR="0006181F" w:rsidRPr="005E0C2E" w:rsidRDefault="0006181F" w:rsidP="0006181F">
      <w:pPr>
        <w:ind w:firstLine="851"/>
        <w:jc w:val="both"/>
        <w:rPr>
          <w:i/>
          <w:iCs/>
          <w:sz w:val="24"/>
          <w:szCs w:val="24"/>
        </w:rPr>
      </w:pPr>
      <w:r w:rsidRPr="005E0C2E">
        <w:rPr>
          <w:sz w:val="24"/>
          <w:szCs w:val="24"/>
        </w:rPr>
        <w:t>При использовании огнетушителей ОУ необходимо иметь в виду, что углекислота в больших концентрациях к объему помещения может вызвать отравления персонала, поэтому после применения углекислотных огнетушителей небольшие помещения следует проветрить.</w:t>
      </w:r>
    </w:p>
    <w:p w:rsidR="0006181F" w:rsidRPr="005E0C2E" w:rsidRDefault="0006181F" w:rsidP="0006181F">
      <w:pPr>
        <w:ind w:firstLine="851"/>
        <w:jc w:val="both"/>
        <w:rPr>
          <w:b/>
          <w:bCs/>
          <w:sz w:val="24"/>
          <w:szCs w:val="24"/>
        </w:rPr>
      </w:pPr>
      <w:r w:rsidRPr="005E0C2E">
        <w:rPr>
          <w:b/>
          <w:bCs/>
          <w:noProof/>
          <w:sz w:val="24"/>
          <w:szCs w:val="24"/>
        </w:rPr>
        <w:drawing>
          <wp:anchor distT="0" distB="0" distL="114300" distR="114300" simplePos="0" relativeHeight="251660288" behindDoc="1" locked="0" layoutInCell="0" allowOverlap="1" wp14:anchorId="4B39257E" wp14:editId="6A602D5C">
            <wp:simplePos x="0" y="0"/>
            <wp:positionH relativeFrom="column">
              <wp:posOffset>1380490</wp:posOffset>
            </wp:positionH>
            <wp:positionV relativeFrom="paragraph">
              <wp:posOffset>-12065</wp:posOffset>
            </wp:positionV>
            <wp:extent cx="3267075" cy="59817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blip>
                    <a:srcRect/>
                    <a:stretch>
                      <a:fillRect/>
                    </a:stretch>
                  </pic:blipFill>
                  <pic:spPr bwMode="auto">
                    <a:xfrm>
                      <a:off x="0" y="0"/>
                      <a:ext cx="3267075" cy="5981700"/>
                    </a:xfrm>
                    <a:prstGeom prst="rect">
                      <a:avLst/>
                    </a:prstGeom>
                    <a:noFill/>
                  </pic:spPr>
                </pic:pic>
              </a:graphicData>
            </a:graphic>
          </wp:anchor>
        </w:drawing>
      </w: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tabs>
          <w:tab w:val="left" w:pos="2610"/>
        </w:tabs>
        <w:ind w:firstLine="851"/>
        <w:jc w:val="both"/>
        <w:rPr>
          <w:b/>
          <w:bCs/>
          <w:sz w:val="24"/>
          <w:szCs w:val="24"/>
        </w:rPr>
      </w:pPr>
      <w:r w:rsidRPr="005E0C2E">
        <w:rPr>
          <w:b/>
          <w:bCs/>
          <w:sz w:val="24"/>
          <w:szCs w:val="24"/>
        </w:rPr>
        <w:tab/>
      </w:r>
    </w:p>
    <w:p w:rsidR="0006181F" w:rsidRPr="005E0C2E" w:rsidRDefault="0006181F" w:rsidP="0006181F">
      <w:pPr>
        <w:tabs>
          <w:tab w:val="left" w:pos="2610"/>
        </w:tabs>
        <w:ind w:firstLine="851"/>
        <w:jc w:val="both"/>
        <w:rPr>
          <w:b/>
          <w:bCs/>
          <w:sz w:val="24"/>
          <w:szCs w:val="24"/>
        </w:rPr>
      </w:pPr>
    </w:p>
    <w:p w:rsidR="0006181F" w:rsidRPr="005E0C2E" w:rsidRDefault="0006181F" w:rsidP="0006181F">
      <w:pPr>
        <w:tabs>
          <w:tab w:val="left" w:pos="2610"/>
        </w:tabs>
        <w:ind w:firstLine="851"/>
        <w:jc w:val="both"/>
        <w:rPr>
          <w:b/>
          <w:bCs/>
          <w:sz w:val="24"/>
          <w:szCs w:val="24"/>
        </w:rPr>
      </w:pPr>
    </w:p>
    <w:p w:rsidR="0006181F" w:rsidRPr="005E0C2E" w:rsidRDefault="0006181F" w:rsidP="0006181F">
      <w:pPr>
        <w:tabs>
          <w:tab w:val="left" w:pos="2610"/>
        </w:tabs>
        <w:ind w:firstLine="851"/>
        <w:jc w:val="both"/>
        <w:rPr>
          <w:b/>
          <w:bCs/>
          <w:sz w:val="24"/>
          <w:szCs w:val="24"/>
        </w:rPr>
      </w:pPr>
    </w:p>
    <w:p w:rsidR="0006181F" w:rsidRPr="005E0C2E" w:rsidRDefault="0006181F" w:rsidP="0006181F">
      <w:pPr>
        <w:tabs>
          <w:tab w:val="left" w:pos="2610"/>
        </w:tabs>
        <w:ind w:firstLine="851"/>
        <w:jc w:val="both"/>
        <w:rPr>
          <w:b/>
          <w:bCs/>
          <w:sz w:val="24"/>
          <w:szCs w:val="24"/>
        </w:rPr>
      </w:pPr>
    </w:p>
    <w:p w:rsidR="0006181F" w:rsidRPr="005E0C2E" w:rsidRDefault="0006181F" w:rsidP="0006181F">
      <w:pPr>
        <w:tabs>
          <w:tab w:val="left" w:pos="2610"/>
        </w:tabs>
        <w:ind w:firstLine="851"/>
        <w:jc w:val="both"/>
        <w:rPr>
          <w:b/>
          <w:bCs/>
          <w:sz w:val="24"/>
          <w:szCs w:val="24"/>
        </w:rPr>
      </w:pPr>
    </w:p>
    <w:p w:rsidR="0006181F" w:rsidRPr="005E0C2E" w:rsidRDefault="0006181F" w:rsidP="0006181F">
      <w:pPr>
        <w:tabs>
          <w:tab w:val="left" w:pos="2610"/>
        </w:tabs>
        <w:ind w:firstLine="851"/>
        <w:jc w:val="both"/>
        <w:rPr>
          <w:b/>
          <w:bCs/>
          <w:sz w:val="24"/>
          <w:szCs w:val="24"/>
        </w:rPr>
      </w:pPr>
    </w:p>
    <w:p w:rsidR="0006181F" w:rsidRPr="005E0C2E" w:rsidRDefault="0006181F" w:rsidP="0006181F">
      <w:pPr>
        <w:tabs>
          <w:tab w:val="left" w:pos="2610"/>
        </w:tabs>
        <w:ind w:firstLine="851"/>
        <w:jc w:val="both"/>
        <w:rPr>
          <w:b/>
          <w:bCs/>
          <w:sz w:val="24"/>
          <w:szCs w:val="24"/>
        </w:rPr>
      </w:pPr>
    </w:p>
    <w:p w:rsidR="0006181F" w:rsidRPr="005E0C2E" w:rsidRDefault="0006181F" w:rsidP="0006181F">
      <w:pPr>
        <w:tabs>
          <w:tab w:val="left" w:pos="2610"/>
        </w:tabs>
        <w:ind w:firstLine="851"/>
        <w:jc w:val="both"/>
        <w:rPr>
          <w:b/>
          <w:bCs/>
          <w:sz w:val="24"/>
          <w:szCs w:val="24"/>
        </w:rPr>
      </w:pPr>
    </w:p>
    <w:p w:rsidR="0006181F" w:rsidRPr="005E0C2E" w:rsidRDefault="0006181F" w:rsidP="0006181F">
      <w:pPr>
        <w:tabs>
          <w:tab w:val="left" w:pos="2610"/>
        </w:tabs>
        <w:ind w:firstLine="851"/>
        <w:jc w:val="both"/>
        <w:rPr>
          <w:b/>
          <w:bCs/>
          <w:sz w:val="24"/>
          <w:szCs w:val="24"/>
        </w:rPr>
      </w:pPr>
    </w:p>
    <w:p w:rsidR="0006181F" w:rsidRPr="005E0C2E" w:rsidRDefault="0006181F" w:rsidP="0006181F">
      <w:pPr>
        <w:tabs>
          <w:tab w:val="left" w:pos="2610"/>
        </w:tabs>
        <w:ind w:firstLine="851"/>
        <w:jc w:val="both"/>
        <w:rPr>
          <w:b/>
          <w:bCs/>
          <w:sz w:val="24"/>
          <w:szCs w:val="24"/>
        </w:rPr>
      </w:pPr>
    </w:p>
    <w:p w:rsidR="0006181F" w:rsidRPr="005E0C2E"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Default="0006181F" w:rsidP="0006181F">
      <w:pPr>
        <w:ind w:firstLine="851"/>
        <w:jc w:val="both"/>
        <w:rPr>
          <w:b/>
          <w:bCs/>
          <w:sz w:val="24"/>
          <w:szCs w:val="24"/>
        </w:rPr>
      </w:pPr>
    </w:p>
    <w:p w:rsidR="0006181F" w:rsidRDefault="0006181F" w:rsidP="0006181F">
      <w:pPr>
        <w:ind w:firstLine="851"/>
        <w:jc w:val="both"/>
        <w:rPr>
          <w:b/>
          <w:bCs/>
          <w:sz w:val="24"/>
          <w:szCs w:val="24"/>
        </w:rPr>
      </w:pPr>
    </w:p>
    <w:p w:rsidR="0006181F" w:rsidRPr="005E0C2E" w:rsidRDefault="0006181F" w:rsidP="0006181F">
      <w:pPr>
        <w:ind w:firstLine="851"/>
        <w:jc w:val="both"/>
        <w:rPr>
          <w:b/>
          <w:bCs/>
          <w:sz w:val="24"/>
          <w:szCs w:val="24"/>
        </w:rPr>
      </w:pPr>
    </w:p>
    <w:p w:rsidR="0006181F" w:rsidRDefault="0006181F" w:rsidP="0006181F">
      <w:pPr>
        <w:ind w:firstLine="851"/>
        <w:jc w:val="both"/>
        <w:rPr>
          <w:sz w:val="24"/>
          <w:szCs w:val="24"/>
        </w:rPr>
      </w:pPr>
      <w:r w:rsidRPr="005E0C2E">
        <w:rPr>
          <w:b/>
          <w:bCs/>
          <w:sz w:val="24"/>
          <w:szCs w:val="24"/>
        </w:rPr>
        <w:t>Принцип действия</w:t>
      </w:r>
      <w:r w:rsidRPr="005E0C2E">
        <w:rPr>
          <w:sz w:val="24"/>
          <w:szCs w:val="24"/>
        </w:rPr>
        <w:t>:</w:t>
      </w:r>
      <w:r w:rsidRPr="005E0C2E">
        <w:rPr>
          <w:b/>
          <w:bCs/>
          <w:sz w:val="24"/>
          <w:szCs w:val="24"/>
        </w:rPr>
        <w:t xml:space="preserve"> </w:t>
      </w:r>
      <w:r w:rsidRPr="005E0C2E">
        <w:rPr>
          <w:sz w:val="24"/>
          <w:szCs w:val="24"/>
        </w:rPr>
        <w:t>при срабатывании пускового устройства прокалывается заглушка</w:t>
      </w:r>
      <w:r w:rsidRPr="005E0C2E">
        <w:rPr>
          <w:b/>
          <w:bCs/>
          <w:sz w:val="24"/>
          <w:szCs w:val="24"/>
        </w:rPr>
        <w:t xml:space="preserve"> </w:t>
      </w:r>
      <w:r w:rsidRPr="005E0C2E">
        <w:rPr>
          <w:sz w:val="24"/>
          <w:szCs w:val="24"/>
        </w:rPr>
        <w:t>баллона с рабочим газом. Газ по трубке поступает в нижнюю часть корпуса и создает избыточное давление. Порошок вытесняется по сифонной трубке в шланг к стволу. Порошок изолир</w:t>
      </w:r>
      <w:r>
        <w:rPr>
          <w:sz w:val="24"/>
          <w:szCs w:val="24"/>
        </w:rPr>
        <w:t>ует горящее вещество от воздуха</w:t>
      </w:r>
    </w:p>
    <w:p w:rsidR="0006181F" w:rsidRPr="005E0C2E" w:rsidRDefault="0006181F" w:rsidP="0006181F">
      <w:pPr>
        <w:ind w:firstLine="851"/>
        <w:jc w:val="both"/>
        <w:rPr>
          <w:sz w:val="24"/>
          <w:szCs w:val="24"/>
        </w:rPr>
      </w:pPr>
      <w:r w:rsidRPr="005E0C2E">
        <w:rPr>
          <w:noProof/>
          <w:sz w:val="24"/>
          <w:szCs w:val="24"/>
        </w:rPr>
        <w:drawing>
          <wp:anchor distT="0" distB="0" distL="114300" distR="114300" simplePos="0" relativeHeight="251661312" behindDoc="1" locked="0" layoutInCell="0" allowOverlap="1" wp14:anchorId="06B9136B" wp14:editId="052AA00E">
            <wp:simplePos x="0" y="0"/>
            <wp:positionH relativeFrom="column">
              <wp:posOffset>1637665</wp:posOffset>
            </wp:positionH>
            <wp:positionV relativeFrom="paragraph">
              <wp:posOffset>110490</wp:posOffset>
            </wp:positionV>
            <wp:extent cx="3086100" cy="2314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blip>
                    <a:srcRect/>
                    <a:stretch>
                      <a:fillRect/>
                    </a:stretch>
                  </pic:blipFill>
                  <pic:spPr bwMode="auto">
                    <a:xfrm>
                      <a:off x="0" y="0"/>
                      <a:ext cx="3086100" cy="2314575"/>
                    </a:xfrm>
                    <a:prstGeom prst="rect">
                      <a:avLst/>
                    </a:prstGeom>
                    <a:noFill/>
                  </pic:spPr>
                </pic:pic>
              </a:graphicData>
            </a:graphic>
          </wp:anchor>
        </w:drawing>
      </w: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p>
    <w:p w:rsidR="0006181F" w:rsidRPr="005E0C2E" w:rsidRDefault="0006181F" w:rsidP="0006181F">
      <w:pPr>
        <w:ind w:firstLine="851"/>
        <w:jc w:val="both"/>
        <w:rPr>
          <w:sz w:val="24"/>
          <w:szCs w:val="24"/>
        </w:rPr>
      </w:pPr>
      <w:r w:rsidRPr="005E0C2E">
        <w:rPr>
          <w:b/>
          <w:bCs/>
          <w:sz w:val="24"/>
          <w:szCs w:val="24"/>
        </w:rPr>
        <w:t xml:space="preserve">Принцип действия </w:t>
      </w:r>
      <w:r w:rsidRPr="005E0C2E">
        <w:rPr>
          <w:sz w:val="24"/>
          <w:szCs w:val="24"/>
        </w:rPr>
        <w:t>основан на вытеснении двуокиси углерода избыточным давлением</w:t>
      </w:r>
      <w:r w:rsidRPr="005E0C2E">
        <w:rPr>
          <w:b/>
          <w:bCs/>
          <w:sz w:val="24"/>
          <w:szCs w:val="24"/>
        </w:rPr>
        <w:t xml:space="preserve"> </w:t>
      </w:r>
      <w:r w:rsidRPr="005E0C2E">
        <w:rPr>
          <w:sz w:val="24"/>
          <w:szCs w:val="24"/>
        </w:rPr>
        <w:t xml:space="preserve">собственных паров. При открывании пускового устройства углекислый газ по сифонной трубке поступает к раструбу. СО из сжиженного состояния переходит в </w:t>
      </w:r>
      <w:proofErr w:type="gramStart"/>
      <w:r w:rsidRPr="005E0C2E">
        <w:rPr>
          <w:sz w:val="24"/>
          <w:szCs w:val="24"/>
        </w:rPr>
        <w:t>газообразное</w:t>
      </w:r>
      <w:proofErr w:type="gramEnd"/>
      <w:r w:rsidRPr="005E0C2E">
        <w:rPr>
          <w:sz w:val="24"/>
          <w:szCs w:val="24"/>
        </w:rPr>
        <w:t>. Углекислота, попадая на горящее вещество, изолирует его от воздуха.</w:t>
      </w:r>
    </w:p>
    <w:p w:rsidR="0006181F" w:rsidRPr="005E0C2E" w:rsidRDefault="0006181F" w:rsidP="0006181F">
      <w:pPr>
        <w:tabs>
          <w:tab w:val="left" w:pos="1515"/>
        </w:tabs>
        <w:contextualSpacing/>
        <w:jc w:val="both"/>
        <w:rPr>
          <w:sz w:val="24"/>
          <w:szCs w:val="24"/>
        </w:rPr>
      </w:pPr>
    </w:p>
    <w:p w:rsidR="0010308B" w:rsidRDefault="0006181F">
      <w:bookmarkStart w:id="0" w:name="_GoBack"/>
      <w:bookmarkEnd w:id="0"/>
    </w:p>
    <w:sectPr w:rsidR="00103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2CD"/>
    <w:multiLevelType w:val="hybridMultilevel"/>
    <w:tmpl w:val="22EAB2D4"/>
    <w:lvl w:ilvl="0" w:tplc="A8D80D80">
      <w:start w:val="1"/>
      <w:numFmt w:val="decimal"/>
      <w:suff w:val="space"/>
      <w:lvlText w:val="%1."/>
      <w:lvlJc w:val="left"/>
      <w:pPr>
        <w:ind w:left="0" w:firstLine="0"/>
      </w:pPr>
      <w:rPr>
        <w:rFonts w:hint="default"/>
      </w:rPr>
    </w:lvl>
    <w:lvl w:ilvl="1" w:tplc="1D603C42">
      <w:numFmt w:val="decimal"/>
      <w:lvlText w:val=""/>
      <w:lvlJc w:val="left"/>
    </w:lvl>
    <w:lvl w:ilvl="2" w:tplc="163414A0">
      <w:numFmt w:val="decimal"/>
      <w:lvlText w:val=""/>
      <w:lvlJc w:val="left"/>
    </w:lvl>
    <w:lvl w:ilvl="3" w:tplc="A3CA001C">
      <w:numFmt w:val="decimal"/>
      <w:lvlText w:val=""/>
      <w:lvlJc w:val="left"/>
    </w:lvl>
    <w:lvl w:ilvl="4" w:tplc="85964B8A">
      <w:numFmt w:val="decimal"/>
      <w:lvlText w:val=""/>
      <w:lvlJc w:val="left"/>
    </w:lvl>
    <w:lvl w:ilvl="5" w:tplc="7AAE06F8">
      <w:numFmt w:val="decimal"/>
      <w:lvlText w:val=""/>
      <w:lvlJc w:val="left"/>
    </w:lvl>
    <w:lvl w:ilvl="6" w:tplc="A168A61A">
      <w:numFmt w:val="decimal"/>
      <w:lvlText w:val=""/>
      <w:lvlJc w:val="left"/>
    </w:lvl>
    <w:lvl w:ilvl="7" w:tplc="C32CF35E">
      <w:numFmt w:val="decimal"/>
      <w:lvlText w:val=""/>
      <w:lvlJc w:val="left"/>
    </w:lvl>
    <w:lvl w:ilvl="8" w:tplc="21D42C78">
      <w:numFmt w:val="decimal"/>
      <w:lvlText w:val=""/>
      <w:lvlJc w:val="left"/>
    </w:lvl>
  </w:abstractNum>
  <w:abstractNum w:abstractNumId="1">
    <w:nsid w:val="0000261E"/>
    <w:multiLevelType w:val="hybridMultilevel"/>
    <w:tmpl w:val="DFA41256"/>
    <w:lvl w:ilvl="0" w:tplc="49B894E0">
      <w:start w:val="1"/>
      <w:numFmt w:val="bullet"/>
      <w:suff w:val="space"/>
      <w:lvlText w:val=""/>
      <w:lvlJc w:val="left"/>
      <w:pPr>
        <w:ind w:left="0" w:firstLine="0"/>
      </w:pPr>
      <w:rPr>
        <w:rFonts w:hint="default"/>
      </w:rPr>
    </w:lvl>
    <w:lvl w:ilvl="1" w:tplc="48AC5930">
      <w:numFmt w:val="decimal"/>
      <w:lvlText w:val=""/>
      <w:lvlJc w:val="left"/>
    </w:lvl>
    <w:lvl w:ilvl="2" w:tplc="05BC570E">
      <w:numFmt w:val="decimal"/>
      <w:lvlText w:val=""/>
      <w:lvlJc w:val="left"/>
    </w:lvl>
    <w:lvl w:ilvl="3" w:tplc="20B4E7F2">
      <w:numFmt w:val="decimal"/>
      <w:lvlText w:val=""/>
      <w:lvlJc w:val="left"/>
    </w:lvl>
    <w:lvl w:ilvl="4" w:tplc="E426132C">
      <w:numFmt w:val="decimal"/>
      <w:lvlText w:val=""/>
      <w:lvlJc w:val="left"/>
    </w:lvl>
    <w:lvl w:ilvl="5" w:tplc="FA5ADFE0">
      <w:numFmt w:val="decimal"/>
      <w:lvlText w:val=""/>
      <w:lvlJc w:val="left"/>
    </w:lvl>
    <w:lvl w:ilvl="6" w:tplc="0EB6E2C4">
      <w:numFmt w:val="decimal"/>
      <w:lvlText w:val=""/>
      <w:lvlJc w:val="left"/>
    </w:lvl>
    <w:lvl w:ilvl="7" w:tplc="1F28CADC">
      <w:numFmt w:val="decimal"/>
      <w:lvlText w:val=""/>
      <w:lvlJc w:val="left"/>
    </w:lvl>
    <w:lvl w:ilvl="8" w:tplc="F312BE10">
      <w:numFmt w:val="decimal"/>
      <w:lvlText w:val=""/>
      <w:lvlJc w:val="left"/>
    </w:lvl>
  </w:abstractNum>
  <w:abstractNum w:abstractNumId="2">
    <w:nsid w:val="0000489C"/>
    <w:multiLevelType w:val="hybridMultilevel"/>
    <w:tmpl w:val="2C784B78"/>
    <w:lvl w:ilvl="0" w:tplc="6B54CE68">
      <w:numFmt w:val="decimal"/>
      <w:suff w:val="space"/>
      <w:lvlText w:val="%1."/>
      <w:lvlJc w:val="left"/>
      <w:pPr>
        <w:ind w:left="0" w:firstLine="0"/>
      </w:pPr>
      <w:rPr>
        <w:rFonts w:hint="default"/>
      </w:rPr>
    </w:lvl>
    <w:lvl w:ilvl="1" w:tplc="5D68E4C6">
      <w:start w:val="1"/>
      <w:numFmt w:val="bullet"/>
      <w:lvlText w:val="и"/>
      <w:lvlJc w:val="left"/>
    </w:lvl>
    <w:lvl w:ilvl="2" w:tplc="26306A38">
      <w:numFmt w:val="decimal"/>
      <w:lvlText w:val=""/>
      <w:lvlJc w:val="left"/>
    </w:lvl>
    <w:lvl w:ilvl="3" w:tplc="58FE93DC">
      <w:numFmt w:val="decimal"/>
      <w:lvlText w:val=""/>
      <w:lvlJc w:val="left"/>
    </w:lvl>
    <w:lvl w:ilvl="4" w:tplc="E97CFFC2">
      <w:numFmt w:val="decimal"/>
      <w:lvlText w:val=""/>
      <w:lvlJc w:val="left"/>
    </w:lvl>
    <w:lvl w:ilvl="5" w:tplc="4D2627AA">
      <w:numFmt w:val="decimal"/>
      <w:lvlText w:val=""/>
      <w:lvlJc w:val="left"/>
    </w:lvl>
    <w:lvl w:ilvl="6" w:tplc="F3163A7E">
      <w:numFmt w:val="decimal"/>
      <w:lvlText w:val=""/>
      <w:lvlJc w:val="left"/>
    </w:lvl>
    <w:lvl w:ilvl="7" w:tplc="8034E87C">
      <w:numFmt w:val="decimal"/>
      <w:lvlText w:val=""/>
      <w:lvlJc w:val="left"/>
    </w:lvl>
    <w:lvl w:ilvl="8" w:tplc="62A8585E">
      <w:numFmt w:val="decimal"/>
      <w:lvlText w:val=""/>
      <w:lvlJc w:val="left"/>
    </w:lvl>
  </w:abstractNum>
  <w:abstractNum w:abstractNumId="3">
    <w:nsid w:val="00005E9D"/>
    <w:multiLevelType w:val="hybridMultilevel"/>
    <w:tmpl w:val="A65A7286"/>
    <w:lvl w:ilvl="0" w:tplc="21842FCA">
      <w:start w:val="1"/>
      <w:numFmt w:val="bullet"/>
      <w:suff w:val="space"/>
      <w:lvlText w:val=""/>
      <w:lvlJc w:val="left"/>
      <w:pPr>
        <w:ind w:left="0" w:firstLine="0"/>
      </w:pPr>
      <w:rPr>
        <w:rFonts w:hint="default"/>
      </w:rPr>
    </w:lvl>
    <w:lvl w:ilvl="1" w:tplc="D83ADCA6">
      <w:numFmt w:val="decimal"/>
      <w:lvlText w:val=""/>
      <w:lvlJc w:val="left"/>
    </w:lvl>
    <w:lvl w:ilvl="2" w:tplc="5CFA7804">
      <w:numFmt w:val="decimal"/>
      <w:lvlText w:val=""/>
      <w:lvlJc w:val="left"/>
    </w:lvl>
    <w:lvl w:ilvl="3" w:tplc="B50C3AB8">
      <w:numFmt w:val="decimal"/>
      <w:lvlText w:val=""/>
      <w:lvlJc w:val="left"/>
    </w:lvl>
    <w:lvl w:ilvl="4" w:tplc="2090B574">
      <w:numFmt w:val="decimal"/>
      <w:lvlText w:val=""/>
      <w:lvlJc w:val="left"/>
    </w:lvl>
    <w:lvl w:ilvl="5" w:tplc="C8E69BEE">
      <w:numFmt w:val="decimal"/>
      <w:lvlText w:val=""/>
      <w:lvlJc w:val="left"/>
    </w:lvl>
    <w:lvl w:ilvl="6" w:tplc="67B6226E">
      <w:numFmt w:val="decimal"/>
      <w:lvlText w:val=""/>
      <w:lvlJc w:val="left"/>
    </w:lvl>
    <w:lvl w:ilvl="7" w:tplc="5336D04C">
      <w:numFmt w:val="decimal"/>
      <w:lvlText w:val=""/>
      <w:lvlJc w:val="left"/>
    </w:lvl>
    <w:lvl w:ilvl="8" w:tplc="795E8A6C">
      <w:numFmt w:val="decimal"/>
      <w:lvlText w:val=""/>
      <w:lvlJc w:val="left"/>
    </w:lvl>
  </w:abstractNum>
  <w:abstractNum w:abstractNumId="4">
    <w:nsid w:val="00007DD1"/>
    <w:multiLevelType w:val="hybridMultilevel"/>
    <w:tmpl w:val="254E9850"/>
    <w:lvl w:ilvl="0" w:tplc="C3B8DACA">
      <w:start w:val="3"/>
      <w:numFmt w:val="decimal"/>
      <w:suff w:val="space"/>
      <w:lvlText w:val="%1."/>
      <w:lvlJc w:val="left"/>
      <w:pPr>
        <w:ind w:left="0" w:firstLine="0"/>
      </w:pPr>
      <w:rPr>
        <w:rFonts w:hint="default"/>
      </w:rPr>
    </w:lvl>
    <w:lvl w:ilvl="1" w:tplc="7B749328">
      <w:numFmt w:val="decimal"/>
      <w:lvlText w:val=""/>
      <w:lvlJc w:val="left"/>
    </w:lvl>
    <w:lvl w:ilvl="2" w:tplc="12ACCE94">
      <w:numFmt w:val="decimal"/>
      <w:lvlText w:val=""/>
      <w:lvlJc w:val="left"/>
    </w:lvl>
    <w:lvl w:ilvl="3" w:tplc="90602BB6">
      <w:numFmt w:val="decimal"/>
      <w:lvlText w:val=""/>
      <w:lvlJc w:val="left"/>
    </w:lvl>
    <w:lvl w:ilvl="4" w:tplc="6B08B0C0">
      <w:numFmt w:val="decimal"/>
      <w:lvlText w:val=""/>
      <w:lvlJc w:val="left"/>
    </w:lvl>
    <w:lvl w:ilvl="5" w:tplc="41445238">
      <w:numFmt w:val="decimal"/>
      <w:lvlText w:val=""/>
      <w:lvlJc w:val="left"/>
    </w:lvl>
    <w:lvl w:ilvl="6" w:tplc="AACCC114">
      <w:numFmt w:val="decimal"/>
      <w:lvlText w:val=""/>
      <w:lvlJc w:val="left"/>
    </w:lvl>
    <w:lvl w:ilvl="7" w:tplc="989E4ADC">
      <w:numFmt w:val="decimal"/>
      <w:lvlText w:val=""/>
      <w:lvlJc w:val="left"/>
    </w:lvl>
    <w:lvl w:ilvl="8" w:tplc="71A444A2">
      <w:numFmt w:val="decimal"/>
      <w:lvlText w:val=""/>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99"/>
    <w:rsid w:val="0006181F"/>
    <w:rsid w:val="007A6B99"/>
    <w:rsid w:val="00B12C06"/>
    <w:rsid w:val="00D04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8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8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ПСХТ</dc:creator>
  <cp:keywords/>
  <dc:description/>
  <cp:lastModifiedBy>ПСХТ</cp:lastModifiedBy>
  <cp:revision>2</cp:revision>
  <dcterms:created xsi:type="dcterms:W3CDTF">2020-03-18T00:26:00Z</dcterms:created>
  <dcterms:modified xsi:type="dcterms:W3CDTF">2020-03-18T00:26:00Z</dcterms:modified>
</cp:coreProperties>
</file>