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B02D09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2D09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История  для группы </w:t>
      </w:r>
      <w:r w:rsidR="00A5296B" w:rsidRPr="00A5296B">
        <w:rPr>
          <w:rFonts w:ascii="Times New Roman" w:hAnsi="Times New Roman" w:cs="Times New Roman"/>
          <w:b/>
          <w:sz w:val="28"/>
          <w:szCs w:val="28"/>
        </w:rPr>
        <w:t>ТМ -214</w:t>
      </w:r>
    </w:p>
    <w:bookmarkEnd w:id="0"/>
    <w:p w:rsidR="00A5296B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</w:t>
      </w:r>
      <w:r w:rsidR="00B02D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тем</w:t>
      </w:r>
      <w:r w:rsidR="00B02D0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296B" w:rsidRDefault="00A52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</w:t>
      </w:r>
      <w:r>
        <w:rPr>
          <w:rFonts w:ascii="Times New Roman" w:hAnsi="Times New Roman" w:cs="Times New Roman"/>
          <w:sz w:val="28"/>
          <w:szCs w:val="28"/>
        </w:rPr>
        <w:t>Правление Хрущева Н.С.».</w:t>
      </w:r>
      <w:r w:rsidRPr="00A52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09" w:rsidRDefault="00A52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</w:t>
      </w:r>
      <w:r>
        <w:rPr>
          <w:rFonts w:ascii="Times New Roman" w:hAnsi="Times New Roman" w:cs="Times New Roman"/>
          <w:sz w:val="28"/>
          <w:szCs w:val="28"/>
        </w:rPr>
        <w:t>Правление Брежнева Л. И..».</w:t>
      </w:r>
    </w:p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</w:p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Pr="006E484D" w:rsidRDefault="00B02D09">
      <w:pPr>
        <w:rPr>
          <w:rFonts w:ascii="Times New Roman" w:hAnsi="Times New Roman" w:cs="Times New Roman"/>
          <w:sz w:val="28"/>
          <w:szCs w:val="28"/>
        </w:rPr>
      </w:pPr>
    </w:p>
    <w:sectPr w:rsidR="00B02D09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304350"/>
    <w:rsid w:val="004B510C"/>
    <w:rsid w:val="00507526"/>
    <w:rsid w:val="005D4B21"/>
    <w:rsid w:val="006E484D"/>
    <w:rsid w:val="0098086B"/>
    <w:rsid w:val="00A5296B"/>
    <w:rsid w:val="00B02D09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2020-03-18T02:55:00Z</dcterms:created>
  <dcterms:modified xsi:type="dcterms:W3CDTF">2020-03-18T02:55:00Z</dcterms:modified>
</cp:coreProperties>
</file>