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041AE" w:rsidTr="00BA7FE9">
        <w:tc>
          <w:tcPr>
            <w:tcW w:w="283" w:type="dxa"/>
          </w:tcPr>
          <w:p w:rsidR="00E041AE" w:rsidRDefault="002C4CF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E041AE" w:rsidRDefault="002C4CF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МОЦИ -208</w:t>
            </w:r>
          </w:p>
        </w:tc>
        <w:tc>
          <w:tcPr>
            <w:tcW w:w="4295" w:type="dxa"/>
          </w:tcPr>
          <w:p w:rsidR="00E041AE" w:rsidRPr="00634DEB" w:rsidRDefault="002C4CF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4D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Физика атомного ядра (глава)</w:t>
            </w:r>
            <w:r w:rsidR="00634D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C4CF5" w:rsidRDefault="002C4CF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 атомного ядра.</w:t>
            </w:r>
          </w:p>
          <w:p w:rsidR="002C4CF5" w:rsidRDefault="002C4CF5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Энергия связи нуклонов в ядре.</w:t>
            </w:r>
          </w:p>
          <w:p w:rsidR="002C4CF5" w:rsidRDefault="002C4CF5" w:rsidP="002C4C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3.Естесственная 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радиоактивности.</w:t>
            </w:r>
          </w:p>
          <w:p w:rsidR="002C4CF5" w:rsidRDefault="002C4CF5" w:rsidP="002C4C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4.Цепная реакция.</w:t>
            </w:r>
            <w:r w:rsidR="0063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Ядерный реактор</w:t>
            </w:r>
            <w:r w:rsidR="0063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4" w:type="dxa"/>
          </w:tcPr>
          <w:p w:rsidR="00A31F0A" w:rsidRDefault="00634DEB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="00A31F0A">
              <w:rPr>
                <w:rFonts w:ascii="Times New Roman" w:hAnsi="Times New Roman" w:cs="Times New Roman"/>
                <w:sz w:val="24"/>
                <w:szCs w:val="24"/>
              </w:rPr>
              <w:t>исать конспекты по данным темам.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83AA5"/>
    <w:rsid w:val="00CD5945"/>
    <w:rsid w:val="00DD079B"/>
    <w:rsid w:val="00DD11BD"/>
    <w:rsid w:val="00E041AE"/>
    <w:rsid w:val="00F13AB0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2020-03-18T08:16:00Z</dcterms:created>
  <dcterms:modified xsi:type="dcterms:W3CDTF">2020-03-18T08:16:00Z</dcterms:modified>
</cp:coreProperties>
</file>