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МОЦИ-208</w:t>
      </w: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</w:t>
      </w:r>
      <w:r w:rsidRPr="00945AE9">
        <w:rPr>
          <w:b/>
        </w:rPr>
        <w:t xml:space="preserve"> </w:t>
      </w:r>
      <w:r>
        <w:rPr>
          <w:b/>
        </w:rPr>
        <w:t>Вычисление интегралов № 1005,1006,1007, Проверь себя стр.311 № 3</w:t>
      </w:r>
    </w:p>
    <w:p w:rsidR="00945AE9" w:rsidRP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6"/>
          <w:szCs w:val="36"/>
        </w:rPr>
      </w:pPr>
    </w:p>
    <w:sectPr w:rsidR="00945AE9" w:rsidRPr="00945AE9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295107"/>
    <w:rsid w:val="002D6F00"/>
    <w:rsid w:val="0050379D"/>
    <w:rsid w:val="00542A1B"/>
    <w:rsid w:val="005A030C"/>
    <w:rsid w:val="008226D9"/>
    <w:rsid w:val="00945AE9"/>
    <w:rsid w:val="009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2020-03-18T08:43:00Z</dcterms:created>
  <dcterms:modified xsi:type="dcterms:W3CDTF">2020-03-18T08:43:00Z</dcterms:modified>
</cp:coreProperties>
</file>